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eastAsia="宋体"/>
          <w:sz w:val="28"/>
          <w:szCs w:val="28"/>
          <w:lang w:val="en-US" w:eastAsia="zh-CN"/>
        </w:rPr>
        <w:t xml:space="preserve">附件3：      </w:t>
      </w:r>
      <w:r>
        <w:rPr>
          <w:rFonts w:hint="eastAsia" w:ascii="黑体" w:hAnsi="黑体" w:eastAsia="黑体" w:cs="黑体"/>
          <w:sz w:val="36"/>
          <w:szCs w:val="36"/>
        </w:rPr>
        <w:t>科普先行视频大赛</w:t>
      </w:r>
      <w:r>
        <w:rPr>
          <w:rFonts w:hint="eastAsia" w:ascii="黑体" w:hAnsi="黑体" w:eastAsia="黑体" w:cs="黑体"/>
          <w:sz w:val="36"/>
          <w:szCs w:val="36"/>
          <w:lang w:val="en-US" w:eastAsia="zh-CN"/>
        </w:rPr>
        <w:t>活动</w:t>
      </w:r>
      <w:r>
        <w:rPr>
          <w:rFonts w:hint="eastAsia" w:ascii="黑体" w:hAnsi="黑体" w:eastAsia="黑体" w:cs="黑体"/>
          <w:sz w:val="36"/>
          <w:szCs w:val="36"/>
        </w:rPr>
        <w:t>方案</w:t>
      </w:r>
    </w:p>
    <w:p>
      <w:pPr>
        <w:rPr>
          <w:rFonts w:hint="eastAsia"/>
        </w:rPr>
      </w:pPr>
      <w:r>
        <w:rPr>
          <w:rFonts w:hint="eastAsia"/>
        </w:rPr>
        <w:t xml:space="preserve">    </w:t>
      </w: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560" w:firstLineChars="200"/>
        <w:textAlignment w:val="baseline"/>
        <w:rPr>
          <w:rFonts w:hint="eastAsia"/>
          <w:sz w:val="28"/>
          <w:szCs w:val="28"/>
        </w:rPr>
      </w:pPr>
      <w:r>
        <w:rPr>
          <w:rFonts w:hint="eastAsia"/>
          <w:sz w:val="28"/>
          <w:szCs w:val="28"/>
        </w:rPr>
        <w:t>为全面贯彻落实习近平新时代中国特色社会主义思想和党的十九大及十九届历次全会精神,深入实施创新驱动发展战略,广泛普及科学知识,弘扬科学精神,推动传统媒体与新媒体深度融合。培养学生对科学探究的兴趣，掌握科学知识、提升科学素养，基础教育部自然科学教研室积极准备组织学生参赛。现制定准备方案如下：</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b/>
          <w:bCs/>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b/>
          <w:bCs/>
          <w:sz w:val="28"/>
          <w:szCs w:val="28"/>
        </w:rPr>
        <w:t>一、组织分工</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sz w:val="28"/>
          <w:szCs w:val="28"/>
        </w:rPr>
        <w:t>1.刘珂主任负责教务处、基础教育部、自然科学教育教研室之间的沟通协调工作。</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sz w:val="28"/>
          <w:szCs w:val="28"/>
        </w:rPr>
        <w:t>2.于萍老师全面负责我校大赛实施方案的制定。</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sz w:val="28"/>
          <w:szCs w:val="28"/>
        </w:rPr>
        <w:t>3.于萍  李翠玲 孟昭荣 张君 老师负责组织学生报名，进行指导、筛选工作。</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b/>
          <w:bCs/>
          <w:sz w:val="28"/>
          <w:szCs w:val="28"/>
        </w:rPr>
        <w:t>二、参赛人员</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560" w:firstLineChars="200"/>
        <w:textAlignment w:val="baseline"/>
        <w:rPr>
          <w:rFonts w:hint="eastAsia"/>
          <w:sz w:val="28"/>
          <w:szCs w:val="28"/>
        </w:rPr>
      </w:pPr>
      <w:r>
        <w:rPr>
          <w:rFonts w:hint="eastAsia"/>
          <w:sz w:val="28"/>
          <w:szCs w:val="28"/>
        </w:rPr>
        <w:t>2021级开设自然科学课的学生</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b/>
          <w:bCs/>
          <w:sz w:val="28"/>
          <w:szCs w:val="28"/>
        </w:rPr>
      </w:pPr>
      <w:r>
        <w:rPr>
          <w:rFonts w:hint="eastAsia"/>
          <w:b/>
          <w:bCs/>
          <w:sz w:val="28"/>
          <w:szCs w:val="28"/>
        </w:rPr>
        <w:t>三、 征集内容</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560" w:firstLineChars="200"/>
        <w:textAlignment w:val="baseline"/>
        <w:rPr>
          <w:rFonts w:hint="eastAsia"/>
          <w:sz w:val="28"/>
          <w:szCs w:val="28"/>
        </w:rPr>
      </w:pPr>
      <w:r>
        <w:rPr>
          <w:rFonts w:hint="eastAsia"/>
          <w:sz w:val="28"/>
          <w:szCs w:val="28"/>
        </w:rPr>
        <w:t>本次大赛主题以“科普先行”为总方向，立足自然科学课程，通过讲述科学故事、实验观察、科学畅想等形式进行自由创作。风格不限，题材不限，鼓励创新，只要是与主题相关的正能量内容均可。</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b/>
          <w:bCs/>
          <w:sz w:val="28"/>
          <w:szCs w:val="28"/>
        </w:rPr>
      </w:pPr>
      <w:r>
        <w:rPr>
          <w:rFonts w:hint="eastAsia"/>
          <w:b/>
          <w:bCs/>
          <w:sz w:val="28"/>
          <w:szCs w:val="28"/>
        </w:rPr>
        <w:t>四、作品要求</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sz w:val="28"/>
          <w:szCs w:val="28"/>
        </w:rPr>
        <w:t>1、内容积极向上，具有正能量，符合社会主义核心价值观。</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sz w:val="28"/>
          <w:szCs w:val="28"/>
        </w:rPr>
        <w:t>2,作品不限体裁，画质清晰，要求时长5分钟以内。</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sz w:val="28"/>
          <w:szCs w:val="28"/>
        </w:rPr>
        <w:t>3、支持手机播放，参赛者可通过视频剪辑类APP功能调整效果，为视频提高吸引力。</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b/>
          <w:bCs/>
          <w:sz w:val="28"/>
          <w:szCs w:val="28"/>
        </w:rPr>
      </w:pPr>
      <w:r>
        <w:rPr>
          <w:rFonts w:hint="eastAsia"/>
          <w:b/>
          <w:bCs/>
          <w:sz w:val="28"/>
          <w:szCs w:val="28"/>
        </w:rPr>
        <w:t>五、作品提交方式</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560" w:firstLineChars="200"/>
        <w:textAlignment w:val="baseline"/>
        <w:rPr>
          <w:rFonts w:hint="eastAsia" w:eastAsia="宋体"/>
          <w:sz w:val="28"/>
          <w:szCs w:val="28"/>
          <w:lang w:eastAsia="zh-CN"/>
        </w:rPr>
      </w:pPr>
      <w:r>
        <w:rPr>
          <w:rFonts w:hint="eastAsia"/>
          <w:sz w:val="28"/>
          <w:szCs w:val="28"/>
        </w:rPr>
        <w:t>提交给各班的自然科学课任课教师</w:t>
      </w:r>
      <w:r>
        <w:rPr>
          <w:rFonts w:hint="eastAsia" w:eastAsia="宋体"/>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b/>
          <w:bCs/>
          <w:sz w:val="28"/>
          <w:szCs w:val="28"/>
        </w:rPr>
        <w:t>六、参赛具体时间安排</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560" w:firstLineChars="200"/>
        <w:textAlignment w:val="baseline"/>
        <w:rPr>
          <w:rFonts w:hint="eastAsia" w:eastAsia="宋体"/>
          <w:sz w:val="28"/>
          <w:szCs w:val="28"/>
          <w:lang w:eastAsia="zh-CN"/>
        </w:rPr>
      </w:pPr>
      <w:r>
        <w:rPr>
          <w:rFonts w:hint="eastAsia"/>
          <w:sz w:val="28"/>
          <w:szCs w:val="28"/>
        </w:rPr>
        <w:t>2022年五月职教周</w:t>
      </w:r>
      <w:r>
        <w:rPr>
          <w:rFonts w:hint="eastAsia" w:eastAsia="宋体"/>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b/>
          <w:bCs/>
          <w:sz w:val="28"/>
          <w:szCs w:val="28"/>
        </w:rPr>
        <w:t>七、参赛学生奖励</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r>
        <w:rPr>
          <w:rFonts w:hint="eastAsia"/>
          <w:sz w:val="28"/>
          <w:szCs w:val="28"/>
        </w:rPr>
        <w:t xml:space="preserve">  </w:t>
      </w:r>
      <w:r>
        <w:rPr>
          <w:rFonts w:hint="eastAsia" w:eastAsia="宋体"/>
          <w:sz w:val="28"/>
          <w:szCs w:val="28"/>
          <w:lang w:val="en-US" w:eastAsia="zh-CN"/>
        </w:rPr>
        <w:t xml:space="preserve">  </w:t>
      </w:r>
      <w:r>
        <w:rPr>
          <w:rFonts w:hint="eastAsia"/>
          <w:sz w:val="28"/>
          <w:szCs w:val="28"/>
        </w:rPr>
        <w:t>校内评出一、二、三等奖若干名。颁发奖状、奖品，择优选取推荐参加明年省里科普大赛评比。</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eastAsia"/>
          <w:sz w:val="28"/>
          <w:szCs w:val="28"/>
          <w:lang w:val="en-US" w:eastAsia="zh-CN"/>
        </w:rPr>
      </w:pPr>
      <w:r>
        <w:rPr>
          <w:rFonts w:hint="eastAsia"/>
          <w:sz w:val="28"/>
          <w:szCs w:val="28"/>
          <w:lang w:val="en-US" w:eastAsia="zh-CN"/>
        </w:rPr>
        <w:t xml:space="preserve">                                       自然科学教育教研室</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default"/>
          <w:sz w:val="28"/>
          <w:szCs w:val="28"/>
          <w:lang w:val="en-US" w:eastAsia="zh-CN"/>
        </w:rPr>
      </w:pPr>
      <w:r>
        <w:rPr>
          <w:rFonts w:hint="eastAsia"/>
          <w:sz w:val="28"/>
          <w:szCs w:val="28"/>
          <w:lang w:val="en-US" w:eastAsia="zh-CN"/>
        </w:rPr>
        <w:t xml:space="preserve">                                            2022.4.22</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atLeast"/>
        <w:jc w:val="both"/>
        <w:textAlignment w:val="baseline"/>
        <w:rPr>
          <w:sz w:val="28"/>
          <w:szCs w:val="28"/>
        </w:rPr>
      </w:pPr>
      <w:r>
        <w:rPr>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MzE5NzUxMTc2Y2ZiYWUyODE0Zjc4ZGI1N2QzY2YifQ=="/>
  </w:docVars>
  <w:rsids>
    <w:rsidRoot w:val="00000000"/>
    <w:rsid w:val="5779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2022-05-16T04:41:18Z</dcterms:created>
  <dc:creator>teacher</dc:creator>
  <cp:lastModifiedBy>积水成海</cp:lastModifiedBy>
  <dcterms:modified xsi:type="dcterms:W3CDTF">2022-05-16T04:41:38Z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06719EB3E16B47E297EAF722F974411E</vt:lpwstr>
  </property>
</Properties>
</file>