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05"/>
        <w:tblW w:w="13717" w:type="dxa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7"/>
      </w:tblGrid>
      <w:tr w14:paraId="FD0DE581">
        <w:trPr>
          <w:trHeight w:val="810" w:hRule="atLeast"/>
        </w:trPr>
        <w:tc>
          <w:tcPr>
            <w:tcW w:w="1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D3790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华文宋体" w:cs="华文宋体" w:eastAsia="华文宋体" w:hAnsi="华文宋体"/>
                <w:b/>
                <w:bCs/>
                <w:i w:val="false"/>
                <w:iCs w:val="false"/>
                <w:color w:val="auto"/>
                <w:sz w:val="40"/>
                <w:szCs w:val="40"/>
                <w:u w:val="none"/>
              </w:rPr>
            </w:pPr>
            <w:r>
              <w:rPr>
                <w:rFonts w:ascii="华文宋体" w:cs="华文宋体" w:eastAsia="华文宋体" w:hAnsi="华文宋体" w:hint="eastAsia"/>
                <w:b/>
                <w:bCs/>
                <w:i w:val="false"/>
                <w:iCs w:val="false"/>
                <w:color w:val="auto"/>
                <w:kern w:val="0"/>
                <w:sz w:val="40"/>
                <w:szCs w:val="40"/>
                <w:u w:val="none"/>
                <w:lang w:val="en-US" w:eastAsia="zh-CN"/>
              </w:rPr>
              <w:t xml:space="preserve"> 哈尔滨幼儿师范高等专科学校用款申请单    </w:t>
            </w:r>
          </w:p>
        </w:tc>
      </w:tr>
    </w:tbl>
    <w:p w14:paraId="0F765C78">
      <w:pPr>
        <w:pStyle w:val="style0"/>
        <w:rPr>
          <w:rFonts w:ascii="华文宋体" w:cs="华文宋体" w:eastAsia="华文宋体" w:hAnsi="华文宋体" w:hint="eastAsia"/>
          <w:b/>
          <w:bCs/>
          <w:i w:val="false"/>
          <w:iCs w:val="false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  <w:lang w:val="en-US" w:eastAsia="zh-CN"/>
        </w:rPr>
        <w:t xml:space="preserve">                </w:t>
      </w:r>
      <w:r>
        <w:rPr>
          <w:rFonts w:ascii="华文宋体" w:cs="华文宋体" w:eastAsia="华文宋体" w:hAnsi="华文宋体" w:hint="eastAsia"/>
          <w:b/>
          <w:bCs/>
          <w:i w:val="false"/>
          <w:iCs w:val="false"/>
          <w:color w:val="auto"/>
          <w:kern w:val="0"/>
          <w:sz w:val="40"/>
          <w:szCs w:val="40"/>
          <w:u w:val="none"/>
          <w:lang w:val="en-US" w:eastAsia="zh-CN"/>
        </w:rPr>
        <w:t xml:space="preserve">    </w:t>
      </w:r>
      <w:r>
        <w:rPr>
          <w:rFonts w:ascii="华文宋体" w:cs="华文宋体" w:eastAsia="华文宋体" w:hAnsi="华文宋体" w:hint="eastAsia"/>
          <w:b/>
          <w:bCs/>
          <w:i w:val="false"/>
          <w:iCs w:val="false"/>
          <w:color w:val="auto"/>
          <w:kern w:val="0"/>
          <w:sz w:val="24"/>
          <w:szCs w:val="24"/>
          <w:u w:val="none"/>
          <w:lang w:val="en-US" w:eastAsia="zh-CN"/>
        </w:rPr>
        <w:t>20     年       月        日</w:t>
      </w:r>
    </w:p>
    <w:tbl>
      <w:tblPr>
        <w:tblStyle w:val="style105"/>
        <w:tblW w:w="14078" w:type="dxa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493"/>
        <w:gridCol w:w="798"/>
        <w:gridCol w:w="1548"/>
        <w:gridCol w:w="2346"/>
        <w:gridCol w:w="936"/>
        <w:gridCol w:w="1410"/>
        <w:gridCol w:w="750"/>
        <w:gridCol w:w="1596"/>
        <w:gridCol w:w="459"/>
        <w:gridCol w:w="1889"/>
      </w:tblGrid>
      <w:tr w14:paraId="FBCEA68F">
        <w:trPr>
          <w:trHeight w:val="690" w:hRule="atLeast"/>
        </w:trPr>
        <w:tc>
          <w:tcPr>
            <w:tcW w:w="3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A5CC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用款部门</w:t>
            </w:r>
          </w:p>
        </w:tc>
        <w:tc>
          <w:tcPr>
            <w:tcW w:w="10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418BF"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  <w:t>科研与评估督导处</w:t>
            </w:r>
          </w:p>
        </w:tc>
      </w:tr>
      <w:tr w14:paraId="FADD4044">
        <w:tblPrEx/>
        <w:trPr>
          <w:trHeight w:val="690" w:hRule="atLeast"/>
        </w:trPr>
        <w:tc>
          <w:tcPr>
            <w:tcW w:w="3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274EA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经济用途</w:t>
            </w:r>
          </w:p>
          <w:bookmarkStart w:id="0" w:name="_GoBack"/>
          <w:bookmarkEnd w:id="0"/>
        </w:tc>
        <w:tc>
          <w:tcPr>
            <w:tcW w:w="10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8C75AB81"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</w:p>
        </w:tc>
      </w:tr>
      <w:tr w14:paraId="2F0FDBA2">
        <w:tblPrEx/>
        <w:trPr>
          <w:trHeight w:val="690" w:hRule="atLeast"/>
        </w:trPr>
        <w:tc>
          <w:tcPr>
            <w:tcW w:w="3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A51F5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申请金额（大写）</w:t>
            </w:r>
          </w:p>
        </w:tc>
        <w:tc>
          <w:tcPr>
            <w:tcW w:w="4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86BE3072"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CEDF72AE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申请金额（小写）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BB56C"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</w:p>
        </w:tc>
      </w:tr>
      <w:tr w14:paraId="31E91799">
        <w:tblPrEx/>
        <w:trPr>
          <w:trHeight w:val="690" w:hRule="atLeast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A8AC81F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附件信息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852C5C8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收款单位名称</w:t>
            </w:r>
          </w:p>
        </w:tc>
        <w:tc>
          <w:tcPr>
            <w:tcW w:w="4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428D3"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AAEC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  <w:t>资</w:t>
            </w:r>
          </w:p>
          <w:p w14:paraId="FA74674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  <w:t>金</w:t>
            </w:r>
          </w:p>
          <w:p w14:paraId="81023DF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  <w:t>结</w:t>
            </w:r>
          </w:p>
          <w:p w14:paraId="01409CF4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  <w:t>算</w:t>
            </w:r>
          </w:p>
          <w:p w14:paraId="00B293B2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  <w:t>方</w:t>
            </w:r>
          </w:p>
          <w:p w14:paraId="F09BD4F9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  <w:t>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D325C023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转账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8D26D3D2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Style w:val="style4097"/>
                <w:rFonts w:eastAsia="宋体"/>
                <w:b/>
                <w:bCs/>
                <w:color w:val="auto"/>
                <w:lang w:val="en-US" w:eastAsia="zh-CN"/>
              </w:rPr>
              <w:t xml:space="preserve"> </w:t>
            </w:r>
          </w:p>
        </w:tc>
      </w:tr>
      <w:tr w14:paraId="27FA2143">
        <w:tblPrEx/>
        <w:trPr>
          <w:trHeight w:val="690" w:hRule="atLeast"/>
        </w:trPr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5A327978"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CD7CC78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账号（公务卡号）</w:t>
            </w:r>
          </w:p>
        </w:tc>
        <w:tc>
          <w:tcPr>
            <w:tcW w:w="4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5879F"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29FB5099"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C867C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公务卡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22D9B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Style w:val="style4097"/>
                <w:rFonts w:eastAsia="宋体"/>
                <w:b/>
                <w:bCs/>
                <w:color w:val="auto"/>
                <w:lang w:val="en-US" w:eastAsia="zh-CN"/>
              </w:rPr>
              <w:t xml:space="preserve">  </w:t>
            </w:r>
          </w:p>
        </w:tc>
      </w:tr>
      <w:tr w14:paraId="F7B36DC1">
        <w:tblPrEx/>
        <w:trPr>
          <w:trHeight w:val="690" w:hRule="atLeast"/>
        </w:trPr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E3E95A42"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C1611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开户行</w:t>
            </w:r>
          </w:p>
        </w:tc>
        <w:tc>
          <w:tcPr>
            <w:tcW w:w="4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CB915ECA"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F62C37B3"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8327B31F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指定银行卡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E55E1"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Style w:val="style4097"/>
                <w:rFonts w:eastAsia="宋体"/>
                <w:b/>
                <w:bCs/>
                <w:color w:val="auto"/>
                <w:lang w:val="en-US" w:eastAsia="zh-CN"/>
              </w:rPr>
              <w:t xml:space="preserve">  </w:t>
            </w:r>
          </w:p>
        </w:tc>
      </w:tr>
      <w:tr w14:paraId="D25E31BE">
        <w:tblPrEx/>
        <w:trPr>
          <w:trHeight w:val="690" w:hRule="atLeast"/>
        </w:trPr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F4745420"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92D3ED1B"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附件张数</w:t>
            </w:r>
          </w:p>
        </w:tc>
        <w:tc>
          <w:tcPr>
            <w:tcW w:w="4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E66CC1B0"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802C8">
            <w:pPr>
              <w:pStyle w:val="style0"/>
              <w:keepNext w:val="false"/>
              <w:keepLines w:val="false"/>
              <w:widowControl/>
              <w:suppressLineNumbers w:val="false"/>
              <w:ind w:left="0" w:leftChars="0" w:firstLine="0" w:firstLineChars="0"/>
              <w:jc w:val="left"/>
              <w:textAlignment w:val="center"/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备注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C4559286">
            <w:pPr>
              <w:pStyle w:val="style0"/>
              <w:jc w:val="both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</w:tr>
      <w:tr w14:paraId="8BA239A4">
        <w:tblPrEx/>
        <w:trPr>
          <w:trHeight w:val="975" w:hRule="atLeast"/>
        </w:trPr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AD05AF68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9933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  <w:t>申请人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E9E56779">
            <w:pPr>
              <w:pStyle w:val="style0"/>
              <w:rPr>
                <w:rFonts w:ascii="宋体" w:cs="宋体" w:eastAsia="宋体" w:hAnsi="宋体" w:hint="eastAsia"/>
                <w:i w:val="false"/>
                <w:iCs w:val="false"/>
                <w:color w:val="9933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9C66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9933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  <w:t>部门审批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D20B">
            <w:pPr>
              <w:pStyle w:val="style0"/>
              <w:rPr>
                <w:rFonts w:ascii="宋体" w:cs="宋体" w:eastAsia="宋体" w:hAnsi="宋体" w:hint="eastAsia"/>
                <w:i w:val="false"/>
                <w:iCs w:val="false"/>
                <w:color w:val="9933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5EAF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9933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  <w:t>财务审核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3343">
            <w:pPr>
              <w:pStyle w:val="style0"/>
              <w:rPr>
                <w:rFonts w:ascii="宋体" w:cs="宋体" w:eastAsia="宋体" w:hAnsi="宋体" w:hint="eastAsia"/>
                <w:i w:val="false"/>
                <w:iCs w:val="false"/>
                <w:color w:val="9933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8FFEF0A4">
        <w:tblPrEx/>
        <w:trPr>
          <w:trHeight w:val="975" w:hRule="atLeast"/>
        </w:trPr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B4CD8A22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993300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  <w:t>主管校长审批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C76E">
            <w:pPr>
              <w:pStyle w:val="style0"/>
              <w:rPr>
                <w:rFonts w:ascii="宋体" w:cs="宋体" w:eastAsia="宋体" w:hAnsi="宋体" w:hint="eastAsia"/>
                <w:i w:val="false"/>
                <w:iCs w:val="false"/>
                <w:color w:val="9933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8FD0"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  <w:t>主管财务</w:t>
            </w:r>
          </w:p>
          <w:p w14:paraId="317BD437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9933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  <w:t>校长审批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59B9">
            <w:pPr>
              <w:pStyle w:val="style0"/>
              <w:rPr>
                <w:rFonts w:ascii="宋体" w:cs="宋体" w:eastAsia="宋体" w:hAnsi="宋体" w:hint="eastAsia"/>
                <w:i w:val="false"/>
                <w:iCs w:val="false"/>
                <w:color w:val="993300"/>
                <w:sz w:val="22"/>
                <w:szCs w:val="22"/>
                <w:u w:val="none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8257AF57"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iCs w:val="false"/>
                <w:color w:val="9933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  <w:t>校长审批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125F0">
            <w:pPr>
              <w:pStyle w:val="style0"/>
              <w:rPr>
                <w:rFonts w:ascii="宋体" w:cs="宋体" w:eastAsia="宋体" w:hAnsi="宋体" w:hint="eastAsia"/>
                <w:i w:val="false"/>
                <w:iCs w:val="false"/>
                <w:color w:val="993300"/>
                <w:sz w:val="22"/>
                <w:szCs w:val="22"/>
                <w:u w:val="none"/>
              </w:rPr>
            </w:pPr>
          </w:p>
        </w:tc>
      </w:tr>
    </w:tbl>
    <w:p w14:paraId="B4CFA9A4">
      <w:pPr>
        <w:pStyle w:val="style0"/>
        <w:rPr>
          <w:rFonts w:ascii="华文宋体" w:cs="华文宋体" w:eastAsia="华文宋体" w:hAnsi="华文宋体" w:hint="eastAsia"/>
          <w:b/>
          <w:bCs/>
          <w:i w:val="false"/>
          <w:iCs w:val="false"/>
          <w:color w:val="auto"/>
          <w:kern w:val="0"/>
          <w:sz w:val="21"/>
          <w:szCs w:val="21"/>
          <w:u w:val="none"/>
          <w:lang w:val="en-US" w:eastAsia="zh-CN"/>
        </w:rPr>
      </w:pPr>
    </w:p>
    <w:sectPr>
      <w:pgSz w:w="16838" w:h="11906" w:orient="landscape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华文宋体"/>
    <w:panose1 w:val="020106000400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font41"/>
    <w:basedOn w:val="style65"/>
    <w:next w:val="style4097"/>
    <w:uiPriority w:val="0"/>
    <w:rPr>
      <w:rFonts w:ascii="Times New Roman" w:cs="Times New Roman" w:hAnsi="Times New Roman" w:hint="default"/>
      <w:color w:val="993300"/>
      <w:sz w:val="22"/>
      <w:szCs w:val="22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126</Words>
  <Pages>1</Pages>
  <Characters>127</Characters>
  <Application>WPS Office</Application>
  <DocSecurity>0</DocSecurity>
  <Paragraphs>62</Paragraphs>
  <ScaleCrop>false</ScaleCrop>
  <LinksUpToDate>false</LinksUpToDate>
  <CharactersWithSpaces>191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2023-03-09T02:02:00Z</dcterms:created>
  <dc:creator>admin</dc:creator>
  <lastModifiedBy>ELN-W09</lastModifiedBy>
  <lastPrinted>2023-03-09T05:20:00Z</lastPrinted>
  <dcterms:modified xsi:type="dcterms:W3CDTF">2025-03-09T07:56:47Z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846f681f4800442a9fc09edd0be2f227_23</vt:lpwstr>
  </property>
</Properties>
</file>