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 w14:paraId="78ED2D5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3593A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哈尔滨幼儿师范高等专科学校</w:t>
      </w:r>
    </w:p>
    <w:p w14:paraId="1BB3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“第二课堂成绩单”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学分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</w:p>
    <w:tbl>
      <w:tblPr>
        <w:tblStyle w:val="4"/>
        <w:tblpPr w:leftFromText="180" w:rightFromText="180" w:vertAnchor="text" w:horzAnchor="page" w:tblpX="766" w:tblpY="479"/>
        <w:tblOverlap w:val="never"/>
        <w:tblW w:w="10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17"/>
        <w:gridCol w:w="1850"/>
        <w:gridCol w:w="3104"/>
      </w:tblGrid>
      <w:tr w14:paraId="089D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1" w:type="dxa"/>
            <w:vAlign w:val="center"/>
          </w:tcPr>
          <w:p w14:paraId="0C92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417" w:type="dxa"/>
            <w:vAlign w:val="center"/>
          </w:tcPr>
          <w:p w14:paraId="51F3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3656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104" w:type="dxa"/>
            <w:vAlign w:val="center"/>
          </w:tcPr>
          <w:p w14:paraId="7304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6796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1" w:type="dxa"/>
            <w:vAlign w:val="center"/>
          </w:tcPr>
          <w:p w14:paraId="0B9F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3417" w:type="dxa"/>
            <w:vAlign w:val="center"/>
          </w:tcPr>
          <w:p w14:paraId="112F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52A1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104" w:type="dxa"/>
            <w:vAlign w:val="center"/>
          </w:tcPr>
          <w:p w14:paraId="1EB3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2EF3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1" w:type="dxa"/>
            <w:vAlign w:val="center"/>
          </w:tcPr>
          <w:p w14:paraId="6A0D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417" w:type="dxa"/>
            <w:vAlign w:val="center"/>
          </w:tcPr>
          <w:p w14:paraId="4379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4E20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04" w:type="dxa"/>
            <w:vAlign w:val="center"/>
          </w:tcPr>
          <w:p w14:paraId="008B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41C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1" w:type="dxa"/>
            <w:vAlign w:val="center"/>
          </w:tcPr>
          <w:p w14:paraId="45F7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3417" w:type="dxa"/>
            <w:vAlign w:val="center"/>
          </w:tcPr>
          <w:p w14:paraId="59FF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52FD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专业、班级</w:t>
            </w:r>
          </w:p>
        </w:tc>
        <w:tc>
          <w:tcPr>
            <w:tcW w:w="3104" w:type="dxa"/>
            <w:vAlign w:val="center"/>
          </w:tcPr>
          <w:p w14:paraId="2E92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6036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78" w:type="dxa"/>
            <w:gridSpan w:val="2"/>
            <w:vAlign w:val="center"/>
          </w:tcPr>
          <w:p w14:paraId="66A4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954" w:type="dxa"/>
            <w:gridSpan w:val="2"/>
            <w:vAlign w:val="center"/>
          </w:tcPr>
          <w:p w14:paraId="2E0CBBEA">
            <w:pPr>
              <w:keepNext w:val="0"/>
              <w:keepLines w:val="0"/>
              <w:pageBreakBefore w:val="0"/>
              <w:widowControl w:val="0"/>
              <w:tabs>
                <w:tab w:val="center" w:pos="2038"/>
                <w:tab w:val="right" w:pos="5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辅导员意见</w:t>
            </w:r>
          </w:p>
        </w:tc>
      </w:tr>
      <w:tr w14:paraId="2246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exact"/>
        </w:trPr>
        <w:tc>
          <w:tcPr>
            <w:tcW w:w="5278" w:type="dxa"/>
            <w:gridSpan w:val="2"/>
            <w:vAlign w:val="top"/>
          </w:tcPr>
          <w:p w14:paraId="4C9A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6DB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3B9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A1C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签字：</w:t>
            </w:r>
          </w:p>
          <w:p w14:paraId="57FF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A7D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年    月    日</w:t>
            </w:r>
          </w:p>
        </w:tc>
        <w:tc>
          <w:tcPr>
            <w:tcW w:w="4954" w:type="dxa"/>
            <w:gridSpan w:val="2"/>
            <w:vAlign w:val="top"/>
          </w:tcPr>
          <w:p w14:paraId="23B7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62C9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3D9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4E30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签字：</w:t>
            </w:r>
          </w:p>
          <w:p w14:paraId="7909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6E5B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  <w:tr w14:paraId="773B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78" w:type="dxa"/>
            <w:gridSpan w:val="2"/>
            <w:vAlign w:val="center"/>
          </w:tcPr>
          <w:p w14:paraId="10C1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系（部）团总支意见</w:t>
            </w:r>
          </w:p>
        </w:tc>
        <w:tc>
          <w:tcPr>
            <w:tcW w:w="4954" w:type="dxa"/>
            <w:gridSpan w:val="2"/>
            <w:vAlign w:val="center"/>
          </w:tcPr>
          <w:p w14:paraId="55C8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校团委意见</w:t>
            </w:r>
          </w:p>
        </w:tc>
      </w:tr>
      <w:tr w14:paraId="5DFD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exact"/>
        </w:trPr>
        <w:tc>
          <w:tcPr>
            <w:tcW w:w="5278" w:type="dxa"/>
            <w:gridSpan w:val="2"/>
            <w:vAlign w:val="top"/>
          </w:tcPr>
          <w:p w14:paraId="18A2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1AC9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682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2DE3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B99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（盖章）</w:t>
            </w:r>
          </w:p>
          <w:p w14:paraId="7E5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488B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年    月    日</w:t>
            </w:r>
          </w:p>
        </w:tc>
        <w:tc>
          <w:tcPr>
            <w:tcW w:w="4954" w:type="dxa"/>
            <w:gridSpan w:val="2"/>
            <w:vAlign w:val="top"/>
          </w:tcPr>
          <w:p w14:paraId="415B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7A5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F3C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462A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1BD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（盖章）</w:t>
            </w:r>
          </w:p>
          <w:p w14:paraId="7813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8CF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</w:tbl>
    <w:p w14:paraId="137EE380">
      <w:pPr>
        <w:spacing w:before="80"/>
        <w:ind w:right="1108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A32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60" w:lineRule="auto"/>
        <w:ind w:left="1032" w:right="1106" w:firstLine="0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表 1：“思想政治与道德素养类”模块成绩认定标准</w:t>
      </w:r>
    </w:p>
    <w:tbl>
      <w:tblPr>
        <w:tblStyle w:val="3"/>
        <w:tblpPr w:leftFromText="180" w:rightFromText="180" w:vertAnchor="text" w:horzAnchor="page" w:tblpX="497" w:tblpY="240"/>
        <w:tblOverlap w:val="never"/>
        <w:tblW w:w="109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2773"/>
        <w:gridCol w:w="1553"/>
        <w:gridCol w:w="4275"/>
        <w:gridCol w:w="881"/>
        <w:gridCol w:w="881"/>
      </w:tblGrid>
      <w:tr w14:paraId="061D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</w:tcPr>
          <w:p w14:paraId="680F39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0C95B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4" w:right="152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模块</w:t>
            </w:r>
          </w:p>
        </w:tc>
        <w:tc>
          <w:tcPr>
            <w:tcW w:w="4326" w:type="dxa"/>
            <w:gridSpan w:val="2"/>
            <w:vAlign w:val="center"/>
          </w:tcPr>
          <w:p w14:paraId="29459C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174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75" w:type="dxa"/>
            <w:vAlign w:val="center"/>
          </w:tcPr>
          <w:p w14:paraId="3D54B2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得分项目名称</w:t>
            </w:r>
          </w:p>
        </w:tc>
        <w:tc>
          <w:tcPr>
            <w:tcW w:w="881" w:type="dxa"/>
            <w:vAlign w:val="center"/>
          </w:tcPr>
          <w:p w14:paraId="4F28F6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881" w:type="dxa"/>
            <w:vAlign w:val="center"/>
          </w:tcPr>
          <w:p w14:paraId="26D82E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总分</w:t>
            </w:r>
          </w:p>
        </w:tc>
      </w:tr>
      <w:tr w14:paraId="3EAE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vMerge w:val="restart"/>
          </w:tcPr>
          <w:p w14:paraId="57798B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CFF07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8AA56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EDED0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D6A62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67826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8E56C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39F51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4" w:right="152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思想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政治与道德素养</w:t>
            </w:r>
          </w:p>
        </w:tc>
        <w:tc>
          <w:tcPr>
            <w:tcW w:w="4326" w:type="dxa"/>
            <w:gridSpan w:val="2"/>
            <w:vAlign w:val="center"/>
          </w:tcPr>
          <w:p w14:paraId="289D77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基础分</w:t>
            </w:r>
          </w:p>
        </w:tc>
        <w:tc>
          <w:tcPr>
            <w:tcW w:w="4275" w:type="dxa"/>
            <w:vAlign w:val="center"/>
          </w:tcPr>
          <w:p w14:paraId="53B3F3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EF716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E3E5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14:paraId="79C009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2F05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0B7F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14:paraId="1DC267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21E0A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18E75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参加理想信念主题教育类活动</w:t>
            </w:r>
          </w:p>
        </w:tc>
        <w:tc>
          <w:tcPr>
            <w:tcW w:w="1553" w:type="dxa"/>
            <w:vAlign w:val="center"/>
          </w:tcPr>
          <w:p w14:paraId="401D9E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4275" w:type="dxa"/>
          </w:tcPr>
          <w:p w14:paraId="0316FB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43BE0E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2A0555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8923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7143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00FB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70DEF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4275" w:type="dxa"/>
          </w:tcPr>
          <w:p w14:paraId="38AE9C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3E80D2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5514A0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0204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1A26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7F3F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2A982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4275" w:type="dxa"/>
          </w:tcPr>
          <w:p w14:paraId="09ACE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0" w:lineRule="atLeast"/>
              <w:ind w:left="900" w:right="279" w:rightChars="133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0B5FA5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0" w:lineRule="atLeast"/>
              <w:ind w:left="900" w:right="279" w:rightChars="133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0BAFC9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0" w:lineRule="atLeast"/>
              <w:ind w:left="900" w:right="279" w:rightChars="133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F2E3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0326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14:paraId="505BE8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3AB1F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69B91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106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参加思想引领类观影活动、报告会、讲座等</w:t>
            </w:r>
          </w:p>
        </w:tc>
        <w:tc>
          <w:tcPr>
            <w:tcW w:w="1553" w:type="dxa"/>
            <w:vAlign w:val="center"/>
          </w:tcPr>
          <w:p w14:paraId="364AA0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4275" w:type="dxa"/>
          </w:tcPr>
          <w:p w14:paraId="1B1C6F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32D795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7B1A6A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D937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3EC0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1506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EFE1B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4275" w:type="dxa"/>
          </w:tcPr>
          <w:p w14:paraId="3F4EF1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AC0DA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0A2FB1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FAA7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1122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7938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F85FB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4275" w:type="dxa"/>
          </w:tcPr>
          <w:p w14:paraId="73D307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415E35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25653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6B2A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53F9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</w:tcPr>
          <w:p w14:paraId="588B8A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参加党校、团校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、专题培训班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等培训并顺利结业</w:t>
            </w:r>
          </w:p>
        </w:tc>
        <w:tc>
          <w:tcPr>
            <w:tcW w:w="1553" w:type="dxa"/>
            <w:vAlign w:val="center"/>
          </w:tcPr>
          <w:p w14:paraId="26659C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4275" w:type="dxa"/>
          </w:tcPr>
          <w:p w14:paraId="08355C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06DE17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549650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9640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23EC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14:paraId="65B669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25AA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50BD9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106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个人获奖（三好学生、优秀共青团干部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、励志之星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等）</w:t>
            </w:r>
          </w:p>
        </w:tc>
        <w:tc>
          <w:tcPr>
            <w:tcW w:w="1553" w:type="dxa"/>
            <w:vAlign w:val="center"/>
          </w:tcPr>
          <w:p w14:paraId="64EC19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4275" w:type="dxa"/>
          </w:tcPr>
          <w:p w14:paraId="1DDEF5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51BAB4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023C95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449D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0AC1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1D9F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FDBB8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4275" w:type="dxa"/>
          </w:tcPr>
          <w:p w14:paraId="5A9F9A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27255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0A435E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1B0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0" w:type="dxa"/>
            <w:vMerge w:val="continue"/>
            <w:tcBorders>
              <w:top w:val="nil"/>
            </w:tcBorders>
          </w:tcPr>
          <w:p w14:paraId="76C2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0D52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83D77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4275" w:type="dxa"/>
          </w:tcPr>
          <w:p w14:paraId="4B7236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BFAA7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558A56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512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6D3D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326" w:type="dxa"/>
            <w:gridSpan w:val="2"/>
          </w:tcPr>
          <w:p w14:paraId="37FA89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在诚实守信、拾金不昧、见义勇为、爱心捐助等方面有突出表现</w:t>
            </w:r>
          </w:p>
        </w:tc>
        <w:tc>
          <w:tcPr>
            <w:tcW w:w="4275" w:type="dxa"/>
          </w:tcPr>
          <w:p w14:paraId="5263B6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07BB70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53AA1E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5751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44EB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326" w:type="dxa"/>
            <w:gridSpan w:val="2"/>
          </w:tcPr>
          <w:p w14:paraId="55D781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参加“青年马克思主义培养工程”培训班并顺利结业</w:t>
            </w:r>
          </w:p>
        </w:tc>
        <w:tc>
          <w:tcPr>
            <w:tcW w:w="4275" w:type="dxa"/>
          </w:tcPr>
          <w:p w14:paraId="09BEDA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81" w:type="dxa"/>
          </w:tcPr>
          <w:p w14:paraId="44E6E6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81" w:type="dxa"/>
            <w:vMerge w:val="continue"/>
          </w:tcPr>
          <w:p w14:paraId="674D42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0D5F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14AF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14:paraId="05A00E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0CA9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ECC68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54AC7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参加思想引领类竞赛获奖</w:t>
            </w:r>
          </w:p>
        </w:tc>
        <w:tc>
          <w:tcPr>
            <w:tcW w:w="1553" w:type="dxa"/>
            <w:vAlign w:val="center"/>
          </w:tcPr>
          <w:p w14:paraId="3E9E62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4275" w:type="dxa"/>
          </w:tcPr>
          <w:p w14:paraId="5FC662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BCE10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5CDEB7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7DDB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5637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1C6E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9D61E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4275" w:type="dxa"/>
          </w:tcPr>
          <w:p w14:paraId="156744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5FEEF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565DB2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66FB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272F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</w:tcPr>
          <w:p w14:paraId="4EC2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F59E0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4275" w:type="dxa"/>
          </w:tcPr>
          <w:p w14:paraId="7E1D2B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7762D8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</w:tcPr>
          <w:p w14:paraId="3AA8C2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7F6E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3323" w:type="dxa"/>
            <w:gridSpan w:val="2"/>
          </w:tcPr>
          <w:p w14:paraId="59B280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DD9D7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B9F75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E062D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85" w:right="1172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特别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说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明</w:t>
            </w:r>
          </w:p>
        </w:tc>
        <w:tc>
          <w:tcPr>
            <w:tcW w:w="7590" w:type="dxa"/>
            <w:gridSpan w:val="4"/>
          </w:tcPr>
          <w:p w14:paraId="69B04A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after="0" w:line="0" w:lineRule="atLeast"/>
              <w:ind w:left="107" w:right="95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若受到校级纪律处分，此模块基础分为零分，取消“学年或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学期”评奖评优资格；</w:t>
            </w:r>
          </w:p>
          <w:p w14:paraId="36C4451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329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 xml:space="preserve">若有违反四项基本原则的言论和行为者，此模块记为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楷体"/>
                <w:spacing w:val="-18"/>
                <w:sz w:val="24"/>
                <w:szCs w:val="24"/>
              </w:rPr>
              <w:t xml:space="preserve"> 分；</w:t>
            </w:r>
          </w:p>
          <w:p w14:paraId="71E7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4" w:firstLineChars="5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为学校或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eastAsia="zh-CN"/>
              </w:rPr>
              <w:t>系（部）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 xml:space="preserve">做出突出贡献者应适当奖励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2-3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</w:rPr>
              <w:t xml:space="preserve"> 分；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  <w:lang w:eastAsia="zh-CN"/>
              </w:rPr>
              <w:t>受到国家表彰一次性奖励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  <w:lang w:val="en-US" w:eastAsia="zh-CN"/>
              </w:rPr>
              <w:t>20分、省表彰一次性奖励15分、市表彰一次性奖励10分；</w:t>
            </w:r>
          </w:p>
          <w:p w14:paraId="393CB52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after="0" w:line="0" w:lineRule="atLeast"/>
              <w:ind w:left="107" w:leftChars="0" w:right="95" w:righ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思想成长模块基础分由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各系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统计发放，在思想成长活动分核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算后统一累加。</w:t>
            </w:r>
          </w:p>
        </w:tc>
      </w:tr>
    </w:tbl>
    <w:p w14:paraId="6411C43C">
      <w:pPr>
        <w:pStyle w:val="2"/>
        <w:rPr>
          <w:sz w:val="19"/>
        </w:rPr>
      </w:pPr>
    </w:p>
    <w:p w14:paraId="3DB31F4D">
      <w:pPr>
        <w:spacing w:after="0" w:line="242" w:lineRule="auto"/>
        <w:jc w:val="left"/>
        <w:rPr>
          <w:sz w:val="22"/>
        </w:rPr>
        <w:sectPr>
          <w:pgSz w:w="11900" w:h="16850"/>
          <w:pgMar w:top="1417" w:right="1417" w:bottom="1417" w:left="1417" w:header="0" w:footer="993" w:gutter="0"/>
          <w:cols w:space="720" w:num="1"/>
        </w:sectPr>
      </w:pPr>
    </w:p>
    <w:p w14:paraId="0675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line="360" w:lineRule="auto"/>
        <w:ind w:left="0" w:right="408" w:firstLine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 2：“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社会实践</w:t>
      </w:r>
      <w:r>
        <w:rPr>
          <w:rFonts w:hint="eastAsia" w:ascii="黑体" w:hAnsi="黑体" w:eastAsia="黑体" w:cs="黑体"/>
          <w:sz w:val="28"/>
          <w:szCs w:val="28"/>
        </w:rPr>
        <w:t>与志愿服务类”模块成绩认定标准</w:t>
      </w:r>
    </w:p>
    <w:tbl>
      <w:tblPr>
        <w:tblStyle w:val="3"/>
        <w:tblpPr w:leftFromText="180" w:rightFromText="180" w:vertAnchor="text" w:horzAnchor="page" w:tblpXSpec="center" w:tblpY="308"/>
        <w:tblOverlap w:val="never"/>
        <w:tblW w:w="11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48"/>
        <w:gridCol w:w="412"/>
        <w:gridCol w:w="1444"/>
        <w:gridCol w:w="975"/>
        <w:gridCol w:w="5044"/>
        <w:gridCol w:w="881"/>
        <w:gridCol w:w="881"/>
      </w:tblGrid>
      <w:tr w14:paraId="3A72C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14" w:type="dxa"/>
          </w:tcPr>
          <w:p w14:paraId="4B1261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0" w:lineRule="atLeast"/>
              <w:ind w:left="161" w:right="148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3579" w:type="dxa"/>
            <w:gridSpan w:val="4"/>
          </w:tcPr>
          <w:p w14:paraId="0BD2DC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B4647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807" w:right="798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044" w:type="dxa"/>
            <w:vAlign w:val="center"/>
          </w:tcPr>
          <w:p w14:paraId="583254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得分项目名称</w:t>
            </w:r>
          </w:p>
        </w:tc>
        <w:tc>
          <w:tcPr>
            <w:tcW w:w="881" w:type="dxa"/>
            <w:vAlign w:val="center"/>
          </w:tcPr>
          <w:p w14:paraId="47990F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881" w:type="dxa"/>
            <w:vAlign w:val="center"/>
          </w:tcPr>
          <w:p w14:paraId="62801E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总分</w:t>
            </w:r>
          </w:p>
        </w:tc>
      </w:tr>
      <w:tr w14:paraId="2E81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restart"/>
          </w:tcPr>
          <w:p w14:paraId="34EC72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553AF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67793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70AA5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2BF52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4073B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F5AB2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6549E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EAF0B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482DA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F34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社</w:t>
            </w:r>
          </w:p>
          <w:p w14:paraId="3F21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会</w:t>
            </w:r>
          </w:p>
          <w:p w14:paraId="3F3D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实</w:t>
            </w:r>
          </w:p>
          <w:p w14:paraId="3A52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践</w:t>
            </w:r>
          </w:p>
        </w:tc>
        <w:tc>
          <w:tcPr>
            <w:tcW w:w="748" w:type="dxa"/>
            <w:vMerge w:val="restart"/>
          </w:tcPr>
          <w:p w14:paraId="6AC27C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9AD72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C84B0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00294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实践活动级别</w:t>
            </w:r>
          </w:p>
        </w:tc>
        <w:tc>
          <w:tcPr>
            <w:tcW w:w="2831" w:type="dxa"/>
            <w:gridSpan w:val="3"/>
            <w:vAlign w:val="top"/>
          </w:tcPr>
          <w:p w14:paraId="150BB3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0" w:lineRule="atLeast"/>
              <w:ind w:left="364" w:right="3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团中央社会实践专项行动</w:t>
            </w:r>
          </w:p>
        </w:tc>
        <w:tc>
          <w:tcPr>
            <w:tcW w:w="5044" w:type="dxa"/>
            <w:vAlign w:val="top"/>
          </w:tcPr>
          <w:p w14:paraId="665E93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2B974E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restart"/>
            <w:vAlign w:val="top"/>
          </w:tcPr>
          <w:p w14:paraId="5C9EE7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2E9F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548D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</w:tcPr>
          <w:p w14:paraId="1ABF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64FB87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省级社会实践</w:t>
            </w:r>
          </w:p>
        </w:tc>
        <w:tc>
          <w:tcPr>
            <w:tcW w:w="5044" w:type="dxa"/>
            <w:vAlign w:val="top"/>
          </w:tcPr>
          <w:p w14:paraId="59FBE5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747E00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0E1E7B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0465D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3D08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</w:tcPr>
          <w:p w14:paraId="52BB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50B877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市级社会实践</w:t>
            </w:r>
          </w:p>
        </w:tc>
        <w:tc>
          <w:tcPr>
            <w:tcW w:w="5044" w:type="dxa"/>
            <w:vAlign w:val="top"/>
          </w:tcPr>
          <w:p w14:paraId="4B3E92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4C0D79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4080E6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54D67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5EBD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</w:tcPr>
          <w:p w14:paraId="2213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04ABFE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校级社会实践</w:t>
            </w:r>
          </w:p>
        </w:tc>
        <w:tc>
          <w:tcPr>
            <w:tcW w:w="5044" w:type="dxa"/>
            <w:vAlign w:val="top"/>
          </w:tcPr>
          <w:p w14:paraId="0DEF8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149D9E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2D105B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12973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4FBE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</w:tcPr>
          <w:p w14:paraId="07B8A2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25F2B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76251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C6087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CB7C4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媒体报道情况</w:t>
            </w:r>
          </w:p>
        </w:tc>
        <w:tc>
          <w:tcPr>
            <w:tcW w:w="2831" w:type="dxa"/>
            <w:gridSpan w:val="3"/>
            <w:vAlign w:val="top"/>
          </w:tcPr>
          <w:p w14:paraId="14ED99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国家级媒体报道</w:t>
            </w:r>
          </w:p>
        </w:tc>
        <w:tc>
          <w:tcPr>
            <w:tcW w:w="5044" w:type="dxa"/>
            <w:vAlign w:val="top"/>
          </w:tcPr>
          <w:p w14:paraId="45BFB9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81" w:type="dxa"/>
            <w:vAlign w:val="top"/>
          </w:tcPr>
          <w:p w14:paraId="137E8F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3F13D0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6FE98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7E34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</w:tcPr>
          <w:p w14:paraId="0309FD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4E90D3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省级媒体报道</w:t>
            </w:r>
          </w:p>
        </w:tc>
        <w:tc>
          <w:tcPr>
            <w:tcW w:w="5044" w:type="dxa"/>
            <w:vAlign w:val="top"/>
          </w:tcPr>
          <w:p w14:paraId="5073C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134F63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7EF250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4AEB2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5DFA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</w:tcPr>
          <w:p w14:paraId="2BA1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006847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市级媒体报道</w:t>
            </w:r>
          </w:p>
        </w:tc>
        <w:tc>
          <w:tcPr>
            <w:tcW w:w="5044" w:type="dxa"/>
            <w:vAlign w:val="top"/>
          </w:tcPr>
          <w:p w14:paraId="30E1E4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49F4D9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72C766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16240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28CE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</w:tcPr>
          <w:p w14:paraId="5526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2D7B1E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校级媒体报道</w:t>
            </w:r>
          </w:p>
        </w:tc>
        <w:tc>
          <w:tcPr>
            <w:tcW w:w="5044" w:type="dxa"/>
            <w:vAlign w:val="top"/>
          </w:tcPr>
          <w:p w14:paraId="723014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37E544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0F7EA1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16DC4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64B0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</w:tcPr>
          <w:p w14:paraId="12F5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Align w:val="top"/>
          </w:tcPr>
          <w:p w14:paraId="51C047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级媒体报道</w:t>
            </w:r>
          </w:p>
        </w:tc>
        <w:tc>
          <w:tcPr>
            <w:tcW w:w="5044" w:type="dxa"/>
            <w:vAlign w:val="top"/>
          </w:tcPr>
          <w:p w14:paraId="5DF854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  <w:vAlign w:val="top"/>
          </w:tcPr>
          <w:p w14:paraId="6DD16B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vAlign w:val="top"/>
          </w:tcPr>
          <w:p w14:paraId="538626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left="801" w:right="791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7EDD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6AB7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5E263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实践报告质量</w:t>
            </w:r>
          </w:p>
        </w:tc>
        <w:tc>
          <w:tcPr>
            <w:tcW w:w="5044" w:type="dxa"/>
          </w:tcPr>
          <w:p w14:paraId="6AA1F3E9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17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</w:tcPr>
          <w:p w14:paraId="58792865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17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0" w:lineRule="atLeas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881" w:type="dxa"/>
            <w:vMerge w:val="continue"/>
          </w:tcPr>
          <w:p w14:paraId="6FDE609E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17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0" w:lineRule="atLeas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 w14:paraId="09487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27F9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6BE4B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岗位实习、见习</w:t>
            </w:r>
          </w:p>
        </w:tc>
        <w:tc>
          <w:tcPr>
            <w:tcW w:w="5044" w:type="dxa"/>
          </w:tcPr>
          <w:p w14:paraId="7892AB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436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13C32C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436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</w:tcPr>
          <w:p w14:paraId="0A56B6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436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7735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3408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00358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交流访学</w:t>
            </w:r>
          </w:p>
        </w:tc>
        <w:tc>
          <w:tcPr>
            <w:tcW w:w="5044" w:type="dxa"/>
          </w:tcPr>
          <w:p w14:paraId="3FDA74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947" w:right="93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6ABB8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947" w:right="938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</w:tcPr>
          <w:p w14:paraId="43939C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947" w:right="938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35E7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714" w:type="dxa"/>
            <w:vMerge w:val="restart"/>
            <w:vAlign w:val="center"/>
          </w:tcPr>
          <w:p w14:paraId="0645F0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C8490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DF832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265EE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684E5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志</w:t>
            </w:r>
          </w:p>
          <w:p w14:paraId="27F01B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愿</w:t>
            </w:r>
          </w:p>
          <w:p w14:paraId="75521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</w:t>
            </w:r>
          </w:p>
          <w:p w14:paraId="1BBE0F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务</w:t>
            </w:r>
          </w:p>
          <w:p w14:paraId="2BDC9B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59C906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590F95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13DECC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542723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406BBC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5CC09B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 w14:paraId="430E86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2" w:right="143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志愿服务</w:t>
            </w:r>
          </w:p>
        </w:tc>
        <w:tc>
          <w:tcPr>
            <w:tcW w:w="3579" w:type="dxa"/>
            <w:gridSpan w:val="4"/>
            <w:vAlign w:val="center"/>
          </w:tcPr>
          <w:p w14:paraId="5BCC6B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志愿者注册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4" w:type="dxa"/>
          </w:tcPr>
          <w:p w14:paraId="6ED42C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407F6D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14"/>
              <w:jc w:val="center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3B3465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14"/>
              <w:jc w:val="center"/>
              <w:textAlignment w:val="auto"/>
              <w:rPr>
                <w:sz w:val="22"/>
              </w:rPr>
            </w:pPr>
          </w:p>
        </w:tc>
      </w:tr>
      <w:tr w14:paraId="6842C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729B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13C87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志愿服务</w:t>
            </w:r>
          </w:p>
        </w:tc>
        <w:tc>
          <w:tcPr>
            <w:tcW w:w="5044" w:type="dxa"/>
          </w:tcPr>
          <w:p w14:paraId="08C16B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70EA67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0" w:lineRule="atLeast"/>
              <w:ind w:left="14"/>
              <w:jc w:val="center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154D33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0" w:lineRule="atLeast"/>
              <w:ind w:left="14"/>
              <w:jc w:val="center"/>
              <w:textAlignment w:val="auto"/>
              <w:rPr>
                <w:sz w:val="22"/>
              </w:rPr>
            </w:pPr>
          </w:p>
        </w:tc>
      </w:tr>
      <w:tr w14:paraId="5B7A0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1552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center"/>
          </w:tcPr>
          <w:p w14:paraId="374730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F36CF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志愿公益奖项加分（专项活动）</w:t>
            </w:r>
          </w:p>
        </w:tc>
        <w:tc>
          <w:tcPr>
            <w:tcW w:w="1444" w:type="dxa"/>
            <w:vMerge w:val="restart"/>
            <w:vAlign w:val="center"/>
          </w:tcPr>
          <w:p w14:paraId="32F092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国家级</w:t>
            </w:r>
          </w:p>
        </w:tc>
        <w:tc>
          <w:tcPr>
            <w:tcW w:w="975" w:type="dxa"/>
            <w:vAlign w:val="center"/>
          </w:tcPr>
          <w:p w14:paraId="61B95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5044" w:type="dxa"/>
          </w:tcPr>
          <w:p w14:paraId="0E5D37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59BC7A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0E0ACF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2460C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7D68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59DD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center"/>
          </w:tcPr>
          <w:p w14:paraId="18BD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A97BB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5044" w:type="dxa"/>
          </w:tcPr>
          <w:p w14:paraId="47B4A7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3E861D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6C6A0B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716E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7C50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025A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8E7E2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C422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省市级</w:t>
            </w:r>
          </w:p>
        </w:tc>
        <w:tc>
          <w:tcPr>
            <w:tcW w:w="975" w:type="dxa"/>
            <w:vAlign w:val="center"/>
          </w:tcPr>
          <w:p w14:paraId="1C1E27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5044" w:type="dxa"/>
          </w:tcPr>
          <w:p w14:paraId="7DF8DD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4333DC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183480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63D1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275F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2CDD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center"/>
          </w:tcPr>
          <w:p w14:paraId="48A3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58187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5044" w:type="dxa"/>
          </w:tcPr>
          <w:p w14:paraId="035659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3C1013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56082D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6890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6E9F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12CB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591C5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35569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975" w:type="dxa"/>
            <w:vAlign w:val="center"/>
          </w:tcPr>
          <w:p w14:paraId="5325E5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5044" w:type="dxa"/>
          </w:tcPr>
          <w:p w14:paraId="1170FE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75C56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39336F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6EFD9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073E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5A85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center"/>
          </w:tcPr>
          <w:p w14:paraId="6BDE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F5177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5044" w:type="dxa"/>
          </w:tcPr>
          <w:p w14:paraId="2A9A8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2EB3B6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19F224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12DB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5510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2FB5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6FAE6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EA0A3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975" w:type="dxa"/>
            <w:vAlign w:val="center"/>
          </w:tcPr>
          <w:p w14:paraId="42D8AC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5044" w:type="dxa"/>
          </w:tcPr>
          <w:p w14:paraId="539926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6AC08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5AC427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678A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tcBorders>
              <w:top w:val="nil"/>
            </w:tcBorders>
          </w:tcPr>
          <w:p w14:paraId="7614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nil"/>
            </w:tcBorders>
            <w:vAlign w:val="center"/>
          </w:tcPr>
          <w:p w14:paraId="5EFE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center"/>
          </w:tcPr>
          <w:p w14:paraId="38A7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1E5C0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5044" w:type="dxa"/>
          </w:tcPr>
          <w:p w14:paraId="5D90BD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710EA1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13"/>
              <w:textAlignment w:val="auto"/>
              <w:rPr>
                <w:sz w:val="22"/>
              </w:rPr>
            </w:pPr>
          </w:p>
        </w:tc>
        <w:tc>
          <w:tcPr>
            <w:tcW w:w="881" w:type="dxa"/>
            <w:vMerge w:val="continue"/>
          </w:tcPr>
          <w:p w14:paraId="24950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13"/>
              <w:textAlignment w:val="auto"/>
              <w:rPr>
                <w:sz w:val="22"/>
              </w:rPr>
            </w:pPr>
          </w:p>
        </w:tc>
      </w:tr>
      <w:tr w14:paraId="4CAE8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  <w:jc w:val="center"/>
        </w:trPr>
        <w:tc>
          <w:tcPr>
            <w:tcW w:w="1874" w:type="dxa"/>
            <w:gridSpan w:val="3"/>
            <w:vAlign w:val="center"/>
          </w:tcPr>
          <w:p w14:paraId="470E41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特别说明</w:t>
            </w:r>
          </w:p>
        </w:tc>
        <w:tc>
          <w:tcPr>
            <w:tcW w:w="9225" w:type="dxa"/>
            <w:gridSpan w:val="5"/>
            <w:vAlign w:val="center"/>
          </w:tcPr>
          <w:p w14:paraId="49AD2A3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参加校企合作的实践实习按“岗位实习”标准加分；</w:t>
            </w:r>
          </w:p>
          <w:p w14:paraId="64A7C5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小组参加社会实践活动成员按模块加分，负责人额外奖励 1 分；</w:t>
            </w:r>
          </w:p>
          <w:p w14:paraId="193363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实践调研报告、实践材料由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校青协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审核评定等级，整理后交至校团委统一进行补录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37AAC89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义务献血一次奖励 3 分；</w:t>
            </w:r>
          </w:p>
          <w:p w14:paraId="5322828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志愿服务类加分需由各实施单位向团委提前进行申请，由具体实施单位进行考核，校团委进行监督，志愿服务时长由校团委统一进行录入管理。</w:t>
            </w:r>
          </w:p>
          <w:p w14:paraId="601E2C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6.志愿服务时长未满一小时不计分，一小时以上未满两小时按一小时计分，以此类推。</w:t>
            </w:r>
          </w:p>
          <w:p w14:paraId="7B3D2B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7.兴边富民计划支教团成员该模块奖励5分</w:t>
            </w:r>
          </w:p>
        </w:tc>
      </w:tr>
    </w:tbl>
    <w:p w14:paraId="2D1F08F6">
      <w:pPr>
        <w:pStyle w:val="2"/>
        <w:spacing w:before="6" w:line="360" w:lineRule="auto"/>
        <w:jc w:val="center"/>
        <w:rPr>
          <w:sz w:val="24"/>
        </w:rPr>
      </w:pPr>
    </w:p>
    <w:p w14:paraId="102399FE">
      <w:pPr>
        <w:spacing w:after="0" w:line="266" w:lineRule="auto"/>
        <w:jc w:val="left"/>
        <w:rPr>
          <w:sz w:val="22"/>
          <w:szCs w:val="22"/>
        </w:rPr>
        <w:sectPr>
          <w:pgSz w:w="11910" w:h="16840"/>
          <w:pgMar w:top="1134" w:right="567" w:bottom="1134" w:left="567" w:header="0" w:footer="993" w:gutter="0"/>
          <w:cols w:space="720" w:num="1"/>
        </w:sectPr>
      </w:pPr>
    </w:p>
    <w:p w14:paraId="0887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line="360" w:lineRule="auto"/>
        <w:ind w:left="0" w:right="408" w:firstLine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读书思学</w:t>
      </w:r>
      <w:r>
        <w:rPr>
          <w:rFonts w:hint="eastAsia" w:ascii="黑体" w:hAnsi="黑体" w:eastAsia="黑体" w:cs="黑体"/>
          <w:sz w:val="28"/>
          <w:szCs w:val="28"/>
        </w:rPr>
        <w:t>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技能成长</w:t>
      </w:r>
      <w:r>
        <w:rPr>
          <w:rFonts w:hint="eastAsia" w:ascii="黑体" w:hAnsi="黑体" w:eastAsia="黑体" w:cs="黑体"/>
          <w:sz w:val="28"/>
          <w:szCs w:val="28"/>
        </w:rPr>
        <w:t>类”模块成绩认定标准</w:t>
      </w:r>
    </w:p>
    <w:tbl>
      <w:tblPr>
        <w:tblStyle w:val="3"/>
        <w:tblW w:w="108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056"/>
        <w:gridCol w:w="1154"/>
        <w:gridCol w:w="6079"/>
        <w:gridCol w:w="1013"/>
        <w:gridCol w:w="825"/>
      </w:tblGrid>
      <w:tr w14:paraId="7F00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687" w:type="dxa"/>
            <w:tcBorders>
              <w:top w:val="single" w:color="auto" w:sz="4" w:space="0"/>
            </w:tcBorders>
            <w:vAlign w:val="center"/>
          </w:tcPr>
          <w:p w14:paraId="6520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2210" w:type="dxa"/>
            <w:gridSpan w:val="2"/>
            <w:vAlign w:val="center"/>
          </w:tcPr>
          <w:p w14:paraId="5D4D55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0" w:lineRule="atLeas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079" w:type="dxa"/>
            <w:vAlign w:val="center"/>
          </w:tcPr>
          <w:p w14:paraId="6E742B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得分项目名称</w:t>
            </w:r>
          </w:p>
        </w:tc>
        <w:tc>
          <w:tcPr>
            <w:tcW w:w="1013" w:type="dxa"/>
            <w:vAlign w:val="center"/>
          </w:tcPr>
          <w:p w14:paraId="038617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825" w:type="dxa"/>
            <w:vAlign w:val="center"/>
          </w:tcPr>
          <w:p w14:paraId="370D09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总分</w:t>
            </w:r>
          </w:p>
        </w:tc>
      </w:tr>
      <w:tr w14:paraId="4DD1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</w:tcBorders>
            <w:vAlign w:val="center"/>
          </w:tcPr>
          <w:p w14:paraId="63A3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922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C2D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906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E64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872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DD8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953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CA3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4B4E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读</w:t>
            </w:r>
          </w:p>
          <w:p w14:paraId="1D34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书</w:t>
            </w:r>
          </w:p>
          <w:p w14:paraId="1277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思</w:t>
            </w:r>
          </w:p>
          <w:p w14:paraId="6D4E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</w:tcBorders>
            <w:vAlign w:val="center"/>
          </w:tcPr>
          <w:p w14:paraId="61105C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图书借阅</w:t>
            </w:r>
          </w:p>
        </w:tc>
        <w:tc>
          <w:tcPr>
            <w:tcW w:w="6079" w:type="dxa"/>
            <w:vAlign w:val="center"/>
          </w:tcPr>
          <w:p w14:paraId="452385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7C67F0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73F005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4EE5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2B5576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0798A6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4EF66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4CCE3C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153" w:righ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书馆阅读推广类活动及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竞赛</w:t>
            </w:r>
          </w:p>
        </w:tc>
        <w:tc>
          <w:tcPr>
            <w:tcW w:w="1154" w:type="dxa"/>
            <w:vAlign w:val="center"/>
          </w:tcPr>
          <w:p w14:paraId="5C28F9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校级以上</w:t>
            </w:r>
          </w:p>
        </w:tc>
        <w:tc>
          <w:tcPr>
            <w:tcW w:w="6079" w:type="dxa"/>
            <w:vAlign w:val="center"/>
          </w:tcPr>
          <w:p w14:paraId="1D090E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563B3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35F12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7CAA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1350BE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7FB2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94D3A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6079" w:type="dxa"/>
            <w:vAlign w:val="center"/>
          </w:tcPr>
          <w:p w14:paraId="5F1D86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7D9E2C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612A5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114C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737D50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6EB0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CBE97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级</w:t>
            </w:r>
          </w:p>
        </w:tc>
        <w:tc>
          <w:tcPr>
            <w:tcW w:w="6079" w:type="dxa"/>
            <w:vAlign w:val="center"/>
          </w:tcPr>
          <w:p w14:paraId="2FC243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693499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3EDB2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70DBF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00D5D1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417F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1C2CF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right="42" w:righ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集体项比赛</w:t>
            </w:r>
          </w:p>
        </w:tc>
        <w:tc>
          <w:tcPr>
            <w:tcW w:w="6079" w:type="dxa"/>
            <w:vAlign w:val="center"/>
          </w:tcPr>
          <w:p w14:paraId="3FD13E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240A34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2F40F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0CB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630227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2826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9DB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CE0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图书馆组织的赛事</w:t>
            </w:r>
          </w:p>
        </w:tc>
        <w:tc>
          <w:tcPr>
            <w:tcW w:w="1154" w:type="dxa"/>
            <w:vAlign w:val="center"/>
          </w:tcPr>
          <w:p w14:paraId="44C2C5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国家级</w:t>
            </w:r>
          </w:p>
        </w:tc>
        <w:tc>
          <w:tcPr>
            <w:tcW w:w="6079" w:type="dxa"/>
            <w:vAlign w:val="center"/>
          </w:tcPr>
          <w:p w14:paraId="02F6C6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EA7F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9E28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7E08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69E9A8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70DD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7F9FE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省市级</w:t>
            </w:r>
          </w:p>
        </w:tc>
        <w:tc>
          <w:tcPr>
            <w:tcW w:w="6079" w:type="dxa"/>
            <w:vAlign w:val="center"/>
          </w:tcPr>
          <w:p w14:paraId="598118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2CFC0B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B7F28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26A8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vAlign w:val="center"/>
          </w:tcPr>
          <w:p w14:paraId="790CCD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4A74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AD9E2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6079" w:type="dxa"/>
            <w:vAlign w:val="center"/>
          </w:tcPr>
          <w:p w14:paraId="7C5D44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71578F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D16DB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121"/>
        <w:tblOverlap w:val="never"/>
        <w:tblW w:w="10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014"/>
        <w:gridCol w:w="1162"/>
        <w:gridCol w:w="6075"/>
        <w:gridCol w:w="1013"/>
        <w:gridCol w:w="825"/>
      </w:tblGrid>
      <w:tr w14:paraId="47EC6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11" w:type="dxa"/>
            <w:vMerge w:val="restart"/>
          </w:tcPr>
          <w:p w14:paraId="61AE62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5D341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4E8925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1BFD6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92" w:right="18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技能特长</w:t>
            </w:r>
          </w:p>
          <w:p w14:paraId="419E9A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92" w:right="18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014" w:type="dxa"/>
            <w:vMerge w:val="restart"/>
            <w:vAlign w:val="center"/>
          </w:tcPr>
          <w:p w14:paraId="6A9694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等级考试</w:t>
            </w:r>
          </w:p>
        </w:tc>
        <w:tc>
          <w:tcPr>
            <w:tcW w:w="1162" w:type="dxa"/>
            <w:vAlign w:val="center"/>
          </w:tcPr>
          <w:p w14:paraId="367402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外语证书</w:t>
            </w:r>
          </w:p>
        </w:tc>
        <w:tc>
          <w:tcPr>
            <w:tcW w:w="6075" w:type="dxa"/>
          </w:tcPr>
          <w:p w14:paraId="03E41E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65C52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</w:tcPr>
          <w:p w14:paraId="189A40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vMerge w:val="restart"/>
          </w:tcPr>
          <w:p w14:paraId="7890E8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0FC1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5C5A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0BC8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61E54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计算机证书</w:t>
            </w:r>
          </w:p>
        </w:tc>
        <w:tc>
          <w:tcPr>
            <w:tcW w:w="6075" w:type="dxa"/>
          </w:tcPr>
          <w:p w14:paraId="78CEE9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952E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</w:tcPr>
          <w:p w14:paraId="7714B6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 w14:paraId="10F24C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907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15BD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</w:tcBorders>
            <w:vAlign w:val="center"/>
          </w:tcPr>
          <w:p w14:paraId="740165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6075" w:type="dxa"/>
          </w:tcPr>
          <w:p w14:paraId="569C6D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</w:tcPr>
          <w:p w14:paraId="386CB9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 w14:paraId="1D1DEC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30CB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6914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</w:tcBorders>
            <w:vAlign w:val="center"/>
          </w:tcPr>
          <w:p w14:paraId="6AC4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1+X</w:t>
            </w:r>
          </w:p>
        </w:tc>
        <w:tc>
          <w:tcPr>
            <w:tcW w:w="6075" w:type="dxa"/>
          </w:tcPr>
          <w:p w14:paraId="47CA23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9220C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13" w:type="dxa"/>
          </w:tcPr>
          <w:p w14:paraId="66782A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25" w:type="dxa"/>
            <w:vMerge w:val="continue"/>
          </w:tcPr>
          <w:p w14:paraId="77F358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</w:pPr>
          </w:p>
        </w:tc>
      </w:tr>
      <w:tr w14:paraId="0EA5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29D7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EE7C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学习成绩</w:t>
            </w:r>
          </w:p>
        </w:tc>
        <w:tc>
          <w:tcPr>
            <w:tcW w:w="6075" w:type="dxa"/>
          </w:tcPr>
          <w:p w14:paraId="67C4A0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37188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</w:tcPr>
          <w:p w14:paraId="5CE897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1086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5B5E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14:paraId="4EA91C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其他资格认证</w:t>
            </w:r>
          </w:p>
        </w:tc>
        <w:tc>
          <w:tcPr>
            <w:tcW w:w="1162" w:type="dxa"/>
            <w:vAlign w:val="center"/>
          </w:tcPr>
          <w:p w14:paraId="16C3C7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高级</w:t>
            </w:r>
          </w:p>
        </w:tc>
        <w:tc>
          <w:tcPr>
            <w:tcW w:w="6075" w:type="dxa"/>
          </w:tcPr>
          <w:p w14:paraId="19B1D9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2970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</w:tcPr>
          <w:p w14:paraId="0422A4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24A5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3BFD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5C05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E66B8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2C234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中级</w:t>
            </w:r>
          </w:p>
        </w:tc>
        <w:tc>
          <w:tcPr>
            <w:tcW w:w="6075" w:type="dxa"/>
          </w:tcPr>
          <w:p w14:paraId="75F8ED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8C94C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1303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</w:tcPr>
          <w:p w14:paraId="5F960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BD22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nil"/>
            </w:tcBorders>
          </w:tcPr>
          <w:p w14:paraId="1357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1D4C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565EF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9330C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初级</w:t>
            </w:r>
          </w:p>
        </w:tc>
        <w:tc>
          <w:tcPr>
            <w:tcW w:w="6075" w:type="dxa"/>
          </w:tcPr>
          <w:p w14:paraId="04D606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316F4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9A71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</w:tcPr>
          <w:p w14:paraId="2CD4E4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AF0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25" w:type="dxa"/>
            <w:gridSpan w:val="2"/>
          </w:tcPr>
          <w:p w14:paraId="398A9F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76077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B37B1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0" w:lineRule="atLeast"/>
              <w:ind w:left="466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特别说明</w:t>
            </w:r>
          </w:p>
        </w:tc>
        <w:tc>
          <w:tcPr>
            <w:tcW w:w="9075" w:type="dxa"/>
            <w:gridSpan w:val="4"/>
          </w:tcPr>
          <w:p w14:paraId="1304F9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1F54C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14" w:right="3" w:firstLine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13"/>
                <w:sz w:val="24"/>
                <w:szCs w:val="24"/>
              </w:rPr>
              <w:t>机动车驾驶证、人力资源管理证、普通话考试等级证书等其他资格认定视情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5"/>
                <w:sz w:val="24"/>
                <w:szCs w:val="24"/>
              </w:rPr>
              <w:t>况可按中级加分；</w:t>
            </w:r>
          </w:p>
          <w:p w14:paraId="6AC319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36" w:right="0" w:hanging="223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奖项认定时间以证书时间为准，仅所在学期有效，不可累加；</w:t>
            </w:r>
          </w:p>
          <w:p w14:paraId="7E38E4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236" w:right="0" w:hanging="223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所有证书由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eastAsia="zh-CN"/>
              </w:rPr>
              <w:t>各系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认定，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eastAsia="zh-CN"/>
              </w:rPr>
              <w:t>各系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视本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实际情况认定证书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eastAsia="zh-CN"/>
              </w:rPr>
              <w:t>，并报送校团委进行终审；</w:t>
            </w:r>
          </w:p>
          <w:p w14:paraId="165C0EF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236" w:right="0" w:hanging="223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eastAsia="zh-CN"/>
              </w:rPr>
              <w:t>普通话等级达到一级乙等证书等级，奖励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3分；</w:t>
            </w:r>
          </w:p>
          <w:p w14:paraId="25AE3BA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</w:tbl>
    <w:p w14:paraId="7A61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360" w:lineRule="auto"/>
        <w:ind w:left="0" w:right="17" w:firstLine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：“文体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艺术与身心发展类</w:t>
      </w:r>
      <w:r>
        <w:rPr>
          <w:rFonts w:hint="eastAsia" w:ascii="黑体" w:hAnsi="黑体" w:eastAsia="黑体" w:cs="黑体"/>
          <w:sz w:val="28"/>
          <w:szCs w:val="28"/>
        </w:rPr>
        <w:t>”模块成绩认定标准</w:t>
      </w:r>
    </w:p>
    <w:p w14:paraId="68C02B7B">
      <w:pPr>
        <w:pStyle w:val="2"/>
        <w:spacing w:before="7"/>
        <w:rPr>
          <w:sz w:val="24"/>
        </w:rPr>
      </w:pPr>
    </w:p>
    <w:tbl>
      <w:tblPr>
        <w:tblStyle w:val="3"/>
        <w:tblW w:w="11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13"/>
        <w:gridCol w:w="1470"/>
        <w:gridCol w:w="5810"/>
        <w:gridCol w:w="1087"/>
        <w:gridCol w:w="1087"/>
      </w:tblGrid>
      <w:tr w14:paraId="0B323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10" w:type="dxa"/>
            <w:vAlign w:val="center"/>
          </w:tcPr>
          <w:p w14:paraId="65A394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模块</w:t>
            </w:r>
          </w:p>
        </w:tc>
        <w:tc>
          <w:tcPr>
            <w:tcW w:w="2583" w:type="dxa"/>
            <w:gridSpan w:val="2"/>
            <w:vAlign w:val="center"/>
          </w:tcPr>
          <w:p w14:paraId="060CBE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810" w:type="dxa"/>
            <w:vAlign w:val="center"/>
          </w:tcPr>
          <w:p w14:paraId="36F478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  <w:t>得分项目名称</w:t>
            </w:r>
          </w:p>
        </w:tc>
        <w:tc>
          <w:tcPr>
            <w:tcW w:w="1087" w:type="dxa"/>
            <w:vAlign w:val="center"/>
          </w:tcPr>
          <w:p w14:paraId="19A506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087" w:type="dxa"/>
            <w:vAlign w:val="center"/>
          </w:tcPr>
          <w:p w14:paraId="117AB5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  <w:t>总分</w:t>
            </w:r>
          </w:p>
        </w:tc>
      </w:tr>
      <w:tr w14:paraId="1438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510" w:type="dxa"/>
            <w:vMerge w:val="restart"/>
            <w:vAlign w:val="center"/>
          </w:tcPr>
          <w:p w14:paraId="3938DD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文体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  <w:t>艺术与身心发展类</w:t>
            </w:r>
          </w:p>
        </w:tc>
        <w:tc>
          <w:tcPr>
            <w:tcW w:w="2583" w:type="dxa"/>
            <w:gridSpan w:val="2"/>
            <w:vAlign w:val="center"/>
          </w:tcPr>
          <w:p w14:paraId="16CF53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各级各类文体活动</w:t>
            </w:r>
          </w:p>
        </w:tc>
        <w:tc>
          <w:tcPr>
            <w:tcW w:w="5810" w:type="dxa"/>
          </w:tcPr>
          <w:p w14:paraId="377D0B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5A0CA8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</w:tcPr>
          <w:p w14:paraId="7F5246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183C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63CE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1FDB0B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文化艺术类竞赛</w:t>
            </w:r>
          </w:p>
        </w:tc>
        <w:tc>
          <w:tcPr>
            <w:tcW w:w="1470" w:type="dxa"/>
            <w:vAlign w:val="center"/>
          </w:tcPr>
          <w:p w14:paraId="2EC046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校级以上</w:t>
            </w:r>
          </w:p>
        </w:tc>
        <w:tc>
          <w:tcPr>
            <w:tcW w:w="5810" w:type="dxa"/>
          </w:tcPr>
          <w:p w14:paraId="529908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043C40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2F33FA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7719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1BE9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6CFF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D0733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</w:t>
            </w:r>
          </w:p>
        </w:tc>
        <w:tc>
          <w:tcPr>
            <w:tcW w:w="5810" w:type="dxa"/>
          </w:tcPr>
          <w:p w14:paraId="53ADB2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288CA5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798CA9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5CD6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5747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461E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72A7A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810" w:type="dxa"/>
          </w:tcPr>
          <w:p w14:paraId="1CFF38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6FF2E1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5772FD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0218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52B4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5E7C40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体育类竞赛</w:t>
            </w:r>
          </w:p>
        </w:tc>
        <w:tc>
          <w:tcPr>
            <w:tcW w:w="1470" w:type="dxa"/>
            <w:vAlign w:val="center"/>
          </w:tcPr>
          <w:p w14:paraId="7864E6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D59A3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校级以上</w:t>
            </w:r>
          </w:p>
        </w:tc>
        <w:tc>
          <w:tcPr>
            <w:tcW w:w="5810" w:type="dxa"/>
          </w:tcPr>
          <w:p w14:paraId="7AA89B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436050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15300D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487A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3CD9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12FB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4BC98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</w:t>
            </w:r>
          </w:p>
        </w:tc>
        <w:tc>
          <w:tcPr>
            <w:tcW w:w="5810" w:type="dxa"/>
          </w:tcPr>
          <w:p w14:paraId="28296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42FE45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1178B4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0801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7448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6ED2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9BE08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286E6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810" w:type="dxa"/>
          </w:tcPr>
          <w:p w14:paraId="285FB3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49E8C8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482024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307F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36B0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1F4B3C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文化艺术体育类展示和演出</w:t>
            </w:r>
          </w:p>
        </w:tc>
        <w:tc>
          <w:tcPr>
            <w:tcW w:w="1470" w:type="dxa"/>
            <w:vAlign w:val="center"/>
          </w:tcPr>
          <w:p w14:paraId="78E6B7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校级以上</w:t>
            </w:r>
          </w:p>
        </w:tc>
        <w:tc>
          <w:tcPr>
            <w:tcW w:w="5810" w:type="dxa"/>
          </w:tcPr>
          <w:p w14:paraId="5297D4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4759E0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2C3236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01A6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0EE7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38D0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82C7F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</w:t>
            </w:r>
          </w:p>
        </w:tc>
        <w:tc>
          <w:tcPr>
            <w:tcW w:w="5810" w:type="dxa"/>
          </w:tcPr>
          <w:p w14:paraId="04FC35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32C10C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331A98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3C8F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6EB7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6F03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527E7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810" w:type="dxa"/>
          </w:tcPr>
          <w:p w14:paraId="3DA1B0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076813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069F88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76817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13B8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nil"/>
            </w:tcBorders>
            <w:vAlign w:val="center"/>
          </w:tcPr>
          <w:p w14:paraId="1594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</w:p>
          <w:p w14:paraId="6C0A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体育素养</w:t>
            </w:r>
          </w:p>
          <w:p w14:paraId="082B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基础项</w:t>
            </w:r>
          </w:p>
        </w:tc>
        <w:tc>
          <w:tcPr>
            <w:tcW w:w="1470" w:type="dxa"/>
            <w:vAlign w:val="center"/>
          </w:tcPr>
          <w:p w14:paraId="7274EE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  <w:t>晨跑</w:t>
            </w:r>
          </w:p>
        </w:tc>
        <w:tc>
          <w:tcPr>
            <w:tcW w:w="5810" w:type="dxa"/>
            <w:vAlign w:val="top"/>
          </w:tcPr>
          <w:p w14:paraId="17E69F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7" w:type="dxa"/>
            <w:vAlign w:val="top"/>
          </w:tcPr>
          <w:p w14:paraId="1FFA38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7" w:type="dxa"/>
            <w:vMerge w:val="continue"/>
            <w:vAlign w:val="top"/>
          </w:tcPr>
          <w:p w14:paraId="6C252A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</w:p>
        </w:tc>
      </w:tr>
      <w:tr w14:paraId="02F45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762E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6F3F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72A971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步道乐跑</w:t>
            </w:r>
          </w:p>
        </w:tc>
        <w:tc>
          <w:tcPr>
            <w:tcW w:w="5810" w:type="dxa"/>
            <w:vAlign w:val="top"/>
          </w:tcPr>
          <w:p w14:paraId="23AAB0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7" w:type="dxa"/>
            <w:vAlign w:val="top"/>
          </w:tcPr>
          <w:p w14:paraId="1F1E45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7" w:type="dxa"/>
            <w:vMerge w:val="continue"/>
            <w:vAlign w:val="top"/>
          </w:tcPr>
          <w:p w14:paraId="247E7F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</w:pPr>
          </w:p>
        </w:tc>
      </w:tr>
      <w:tr w14:paraId="0AB8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7132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41FAAF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宣传稿件</w:t>
            </w:r>
          </w:p>
        </w:tc>
        <w:tc>
          <w:tcPr>
            <w:tcW w:w="1470" w:type="dxa"/>
            <w:vAlign w:val="center"/>
          </w:tcPr>
          <w:p w14:paraId="4FE4E7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校级</w:t>
            </w:r>
          </w:p>
        </w:tc>
        <w:tc>
          <w:tcPr>
            <w:tcW w:w="5810" w:type="dxa"/>
          </w:tcPr>
          <w:p w14:paraId="6DB95A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3FDC45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623316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2E8E7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</w:tcBorders>
            <w:vAlign w:val="center"/>
          </w:tcPr>
          <w:p w14:paraId="2406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center"/>
          </w:tcPr>
          <w:p w14:paraId="344C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07C0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810" w:type="dxa"/>
          </w:tcPr>
          <w:p w14:paraId="7F7BF5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5B2021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5EE6D0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33E48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623" w:type="dxa"/>
            <w:gridSpan w:val="2"/>
            <w:vAlign w:val="center"/>
          </w:tcPr>
          <w:p w14:paraId="75DC1B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特别说明</w:t>
            </w:r>
          </w:p>
        </w:tc>
        <w:tc>
          <w:tcPr>
            <w:tcW w:w="9454" w:type="dxa"/>
            <w:gridSpan w:val="4"/>
          </w:tcPr>
          <w:p w14:paraId="4F2935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</w:rPr>
            </w:pPr>
          </w:p>
          <w:p w14:paraId="2C0C266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35" w:right="0" w:hanging="223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3"/>
                <w:sz w:val="24"/>
                <w:szCs w:val="24"/>
              </w:rPr>
              <w:t>未经校团委备案的活动不加分；</w:t>
            </w:r>
          </w:p>
          <w:p w14:paraId="27C6417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13" w:right="220" w:firstLine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</w:rPr>
              <w:t>各级学生组织举办活动的宣传报道及</w:t>
            </w: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  <w:lang w:eastAsia="zh-CN"/>
              </w:rPr>
              <w:t>融媒中心</w:t>
            </w: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</w:rPr>
              <w:t>向校内官方认证新媒体平台投稿属职责范围内，不予以加分。</w:t>
            </w:r>
          </w:p>
          <w:p w14:paraId="715C561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13" w:right="220" w:firstLine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</w:rPr>
              <w:t>各级学生组织</w:t>
            </w: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  <w:lang w:eastAsia="zh-CN"/>
              </w:rPr>
              <w:t>因活动要求组织负责相应活动工作不予以加分，按工作履历考核。</w:t>
            </w:r>
          </w:p>
          <w:p w14:paraId="1DADAC6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13" w:leftChars="0" w:right="22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  <w:lang w:eastAsia="zh-CN"/>
              </w:rPr>
              <w:t>体育素养类为基础项，每位学生必须获得</w:t>
            </w: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  <w:lang w:val="en-US" w:eastAsia="zh-CN"/>
              </w:rPr>
              <w:t>(由于身体原因不能参加该基础项的学生应开出诊断证明，由校团委与体育教学部联合认定，可免修，且该项目分数不予以加分）</w:t>
            </w:r>
            <w:r>
              <w:rPr>
                <w:rFonts w:hint="eastAsia" w:ascii="楷体" w:hAnsi="楷体" w:eastAsia="楷体" w:cs="楷体"/>
                <w:b w:val="0"/>
                <w:bCs/>
                <w:spacing w:val="-3"/>
                <w:sz w:val="24"/>
                <w:szCs w:val="24"/>
                <w:lang w:eastAsia="zh-CN"/>
              </w:rPr>
              <w:t>，晨跑为大一及五年一贯制未转段学生进行完成，具体核分由各系团总支负责。步道乐跑为大二、大三学生进行完成，具体核算分数由体育教学部完成。</w:t>
            </w:r>
          </w:p>
        </w:tc>
      </w:tr>
    </w:tbl>
    <w:p w14:paraId="255C1C05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</w:p>
    <w:p w14:paraId="38E9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0" w:right="17" w:firstLine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：“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社团活动与社会工作类</w:t>
      </w:r>
      <w:r>
        <w:rPr>
          <w:rFonts w:hint="eastAsia" w:ascii="黑体" w:hAnsi="黑体" w:eastAsia="黑体" w:cs="黑体"/>
          <w:sz w:val="28"/>
          <w:szCs w:val="28"/>
        </w:rPr>
        <w:t>”模块成绩认定标准</w:t>
      </w:r>
    </w:p>
    <w:p w14:paraId="26C3A3B6">
      <w:pPr>
        <w:pStyle w:val="2"/>
        <w:spacing w:before="7"/>
        <w:rPr>
          <w:sz w:val="24"/>
        </w:rPr>
      </w:pPr>
    </w:p>
    <w:tbl>
      <w:tblPr>
        <w:tblStyle w:val="3"/>
        <w:tblW w:w="10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17"/>
        <w:gridCol w:w="2623"/>
        <w:gridCol w:w="3919"/>
        <w:gridCol w:w="1088"/>
        <w:gridCol w:w="1088"/>
      </w:tblGrid>
      <w:tr w14:paraId="0C126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1" w:type="dxa"/>
            <w:vAlign w:val="center"/>
          </w:tcPr>
          <w:p w14:paraId="1540BD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3940" w:type="dxa"/>
            <w:gridSpan w:val="2"/>
            <w:vAlign w:val="center"/>
          </w:tcPr>
          <w:p w14:paraId="5A6034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919" w:type="dxa"/>
            <w:vAlign w:val="center"/>
          </w:tcPr>
          <w:p w14:paraId="5CA554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0" w:lineRule="atLeast"/>
              <w:ind w:right="21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成绩认定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88" w:type="dxa"/>
            <w:vAlign w:val="center"/>
          </w:tcPr>
          <w:p w14:paraId="4F952A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0" w:lineRule="atLeast"/>
              <w:ind w:right="21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088" w:type="dxa"/>
            <w:vAlign w:val="center"/>
          </w:tcPr>
          <w:p w14:paraId="317886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0" w:lineRule="atLeast"/>
              <w:ind w:right="21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总分</w:t>
            </w:r>
          </w:p>
        </w:tc>
      </w:tr>
      <w:tr w14:paraId="3FE3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731" w:type="dxa"/>
            <w:vMerge w:val="restart"/>
            <w:vAlign w:val="center"/>
          </w:tcPr>
          <w:p w14:paraId="39A044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学生骨干、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社团活动与社会工作类</w:t>
            </w:r>
          </w:p>
        </w:tc>
        <w:tc>
          <w:tcPr>
            <w:tcW w:w="1317" w:type="dxa"/>
            <w:vAlign w:val="center"/>
          </w:tcPr>
          <w:p w14:paraId="53A361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学生组织</w:t>
            </w:r>
          </w:p>
        </w:tc>
        <w:tc>
          <w:tcPr>
            <w:tcW w:w="2623" w:type="dxa"/>
            <w:vAlign w:val="center"/>
          </w:tcPr>
          <w:p w14:paraId="2F4C8E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学生骨干</w:t>
            </w:r>
          </w:p>
        </w:tc>
        <w:tc>
          <w:tcPr>
            <w:tcW w:w="3919" w:type="dxa"/>
          </w:tcPr>
          <w:p w14:paraId="249FC6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34355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14:paraId="47F94D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239A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731" w:type="dxa"/>
            <w:vMerge w:val="continue"/>
            <w:tcBorders>
              <w:top w:val="nil"/>
            </w:tcBorders>
            <w:vAlign w:val="center"/>
          </w:tcPr>
          <w:p w14:paraId="0072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CD838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社团</w:t>
            </w:r>
          </w:p>
        </w:tc>
        <w:tc>
          <w:tcPr>
            <w:tcW w:w="2623" w:type="dxa"/>
            <w:vAlign w:val="center"/>
          </w:tcPr>
          <w:p w14:paraId="23FDFD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社团负责人</w:t>
            </w:r>
          </w:p>
        </w:tc>
        <w:tc>
          <w:tcPr>
            <w:tcW w:w="3919" w:type="dxa"/>
          </w:tcPr>
          <w:p w14:paraId="5E2895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BC44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</w:tcPr>
          <w:p w14:paraId="38A6B8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21D4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731" w:type="dxa"/>
            <w:vMerge w:val="continue"/>
            <w:tcBorders>
              <w:top w:val="nil"/>
            </w:tcBorders>
            <w:vAlign w:val="center"/>
          </w:tcPr>
          <w:p w14:paraId="3434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3AC744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班级/团支部</w:t>
            </w:r>
          </w:p>
        </w:tc>
        <w:tc>
          <w:tcPr>
            <w:tcW w:w="2623" w:type="dxa"/>
            <w:vAlign w:val="center"/>
          </w:tcPr>
          <w:p w14:paraId="0A0F24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班长、团支书、学习委员</w:t>
            </w:r>
          </w:p>
        </w:tc>
        <w:tc>
          <w:tcPr>
            <w:tcW w:w="3919" w:type="dxa"/>
          </w:tcPr>
          <w:p w14:paraId="6D3D72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1BDFA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</w:tcPr>
          <w:p w14:paraId="07104B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0911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731" w:type="dxa"/>
            <w:vMerge w:val="continue"/>
            <w:tcBorders>
              <w:top w:val="nil"/>
            </w:tcBorders>
            <w:vAlign w:val="center"/>
          </w:tcPr>
          <w:p w14:paraId="369A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  <w:vAlign w:val="center"/>
          </w:tcPr>
          <w:p w14:paraId="5E7B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14:paraId="7059D8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其他班委、团支部委员</w:t>
            </w:r>
          </w:p>
        </w:tc>
        <w:tc>
          <w:tcPr>
            <w:tcW w:w="3919" w:type="dxa"/>
          </w:tcPr>
          <w:p w14:paraId="1E5814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69D42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</w:tcPr>
          <w:p w14:paraId="11D260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2CB0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731" w:type="dxa"/>
            <w:vMerge w:val="continue"/>
            <w:tcBorders>
              <w:top w:val="nil"/>
            </w:tcBorders>
            <w:vAlign w:val="center"/>
          </w:tcPr>
          <w:p w14:paraId="0A85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8FF0E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校外社会工作履历</w:t>
            </w:r>
          </w:p>
        </w:tc>
        <w:tc>
          <w:tcPr>
            <w:tcW w:w="2623" w:type="dxa"/>
            <w:vAlign w:val="center"/>
          </w:tcPr>
          <w:p w14:paraId="366F7A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在校外参与社会工作，担当组长或负责人等，出具相应证明材料</w:t>
            </w:r>
          </w:p>
        </w:tc>
        <w:tc>
          <w:tcPr>
            <w:tcW w:w="3919" w:type="dxa"/>
          </w:tcPr>
          <w:p w14:paraId="0062A0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1AEB2F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8B3D1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1" w:right="21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86418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1" w:right="21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</w:tcPr>
          <w:p w14:paraId="4EAAC0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1" w:right="21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4B1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9" w:hRule="atLeast"/>
          <w:jc w:val="center"/>
        </w:trPr>
        <w:tc>
          <w:tcPr>
            <w:tcW w:w="2048" w:type="dxa"/>
            <w:gridSpan w:val="2"/>
          </w:tcPr>
          <w:p w14:paraId="1E63F7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2D72D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F964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119F6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B826E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CAD26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368676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44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特别说明</w:t>
            </w:r>
          </w:p>
        </w:tc>
        <w:tc>
          <w:tcPr>
            <w:tcW w:w="8718" w:type="dxa"/>
            <w:gridSpan w:val="4"/>
            <w:vAlign w:val="center"/>
          </w:tcPr>
          <w:p w14:paraId="6459E6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7A95FE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1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担任学生干部满一学期且履行工作职责，经评议在合格以上者，根据工作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3"/>
                <w:sz w:val="24"/>
                <w:szCs w:val="24"/>
              </w:rPr>
              <w:t xml:space="preserve">业绩按“表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 xml:space="preserve">”加分，不合格者不加分；兼任学生组织或班级干部职务者，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</w:rPr>
              <w:t xml:space="preserve">按最高职务计分，同时累加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20"/>
                <w:sz w:val="24"/>
                <w:szCs w:val="24"/>
              </w:rPr>
              <w:t xml:space="preserve"> 分；</w:t>
            </w:r>
          </w:p>
          <w:p w14:paraId="154E8F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1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学生组织工作履历分根据组织人数按百分比进行评定，获优秀等级的人数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8"/>
                <w:sz w:val="24"/>
                <w:szCs w:val="24"/>
              </w:rPr>
              <w:t xml:space="preserve">不超过组织总人数的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9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8"/>
                <w:sz w:val="24"/>
                <w:szCs w:val="24"/>
              </w:rPr>
              <w:t xml:space="preserve">%，获良好等级的人数不超过组织总人数的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9"/>
                <w:sz w:val="24"/>
                <w:szCs w:val="24"/>
              </w:rPr>
              <w:t>30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5"/>
                <w:sz w:val="24"/>
                <w:szCs w:val="24"/>
              </w:rPr>
              <w:t>%，获其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余等级的人数由组织内部根据工作状态自行确定；</w:t>
            </w:r>
          </w:p>
          <w:p w14:paraId="6866F28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22" w:leftChars="0" w:right="0" w:hanging="223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表中未列的其他学生组织加分，由校团委认定；</w:t>
            </w:r>
          </w:p>
          <w:p w14:paraId="663979A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22" w:leftChars="0" w:right="0" w:hanging="223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各级社团内部举办活动不予以加分；</w:t>
            </w:r>
          </w:p>
          <w:p w14:paraId="2D2B35C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222" w:leftChars="0" w:right="0" w:hanging="223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未在校团委备案的学生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  <w:lang w:eastAsia="zh-CN"/>
              </w:rPr>
              <w:t>组织及学生社团（俱乐部）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不予以加分。</w:t>
            </w:r>
          </w:p>
        </w:tc>
      </w:tr>
    </w:tbl>
    <w:p w14:paraId="7F735998">
      <w:pPr>
        <w:spacing w:before="50"/>
        <w:ind w:right="17" w:firstLine="2100" w:firstLineChars="700"/>
        <w:jc w:val="both"/>
        <w:rPr>
          <w:sz w:val="30"/>
          <w:szCs w:val="30"/>
        </w:rPr>
      </w:pPr>
    </w:p>
    <w:p w14:paraId="303A4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right="17" w:firstLine="1960" w:firstLineChars="7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：“创新创业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与就业指导类</w:t>
      </w:r>
      <w:r>
        <w:rPr>
          <w:rFonts w:hint="eastAsia" w:ascii="黑体" w:hAnsi="黑体" w:eastAsia="黑体" w:cs="黑体"/>
          <w:sz w:val="28"/>
          <w:szCs w:val="28"/>
        </w:rPr>
        <w:t>”模块成绩认定标准</w:t>
      </w:r>
    </w:p>
    <w:p w14:paraId="6D0038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tbl>
      <w:tblPr>
        <w:tblStyle w:val="3"/>
        <w:tblW w:w="10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095"/>
        <w:gridCol w:w="118"/>
        <w:gridCol w:w="1242"/>
        <w:gridCol w:w="5935"/>
        <w:gridCol w:w="1031"/>
        <w:gridCol w:w="1031"/>
      </w:tblGrid>
      <w:tr w14:paraId="5964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530" w:type="dxa"/>
          </w:tcPr>
          <w:p w14:paraId="6BA737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C42C6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4" w:right="142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2455" w:type="dxa"/>
            <w:gridSpan w:val="3"/>
          </w:tcPr>
          <w:p w14:paraId="147855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0" w:lineRule="atLeast"/>
              <w:ind w:left="986" w:right="977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935" w:type="dxa"/>
            <w:vAlign w:val="center"/>
          </w:tcPr>
          <w:p w14:paraId="2F21EC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得分项目名称</w:t>
            </w:r>
          </w:p>
        </w:tc>
        <w:tc>
          <w:tcPr>
            <w:tcW w:w="1031" w:type="dxa"/>
            <w:vAlign w:val="center"/>
          </w:tcPr>
          <w:p w14:paraId="4FD449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031" w:type="dxa"/>
            <w:vAlign w:val="center"/>
          </w:tcPr>
          <w:p w14:paraId="6277C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总分</w:t>
            </w:r>
          </w:p>
        </w:tc>
      </w:tr>
      <w:tr w14:paraId="38D4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restart"/>
          </w:tcPr>
          <w:p w14:paraId="72F2FB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B91ED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43231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39C3F9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38A537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19B01F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F21A7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1ED775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BB988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BDF6B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E68A7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1ACB5A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43FC82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327A7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97EE0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8A444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0" w:lineRule="atLeast"/>
              <w:ind w:left="154" w:right="142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创新创业</w:t>
            </w:r>
          </w:p>
        </w:tc>
        <w:tc>
          <w:tcPr>
            <w:tcW w:w="1213" w:type="dxa"/>
            <w:gridSpan w:val="2"/>
            <w:vMerge w:val="restart"/>
          </w:tcPr>
          <w:p w14:paraId="560D2B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22289D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84081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6" w:right="43" w:hanging="111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创新创业活动及讲座</w:t>
            </w:r>
          </w:p>
        </w:tc>
        <w:tc>
          <w:tcPr>
            <w:tcW w:w="1242" w:type="dxa"/>
          </w:tcPr>
          <w:p w14:paraId="6F3FAE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校级以上</w:t>
            </w:r>
          </w:p>
        </w:tc>
        <w:tc>
          <w:tcPr>
            <w:tcW w:w="5935" w:type="dxa"/>
            <w:vAlign w:val="top"/>
          </w:tcPr>
          <w:p w14:paraId="30FB67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2E3CD3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vAlign w:val="top"/>
          </w:tcPr>
          <w:p w14:paraId="4DEE8A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61A6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6DE9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48D4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B865D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5935" w:type="dxa"/>
            <w:vAlign w:val="top"/>
          </w:tcPr>
          <w:p w14:paraId="5FE0D9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530B61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5846B8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0B401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4218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2A3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7F358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级</w:t>
            </w:r>
          </w:p>
        </w:tc>
        <w:tc>
          <w:tcPr>
            <w:tcW w:w="5935" w:type="dxa"/>
            <w:vAlign w:val="top"/>
          </w:tcPr>
          <w:p w14:paraId="7E0CFD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6862E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345949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C095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74AE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</w:tcPr>
          <w:p w14:paraId="658F84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B1463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19849E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470C5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84" w:right="153" w:hanging="219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学术科技竞赛</w:t>
            </w:r>
          </w:p>
        </w:tc>
        <w:tc>
          <w:tcPr>
            <w:tcW w:w="1242" w:type="dxa"/>
          </w:tcPr>
          <w:p w14:paraId="642BED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校级以上</w:t>
            </w:r>
          </w:p>
        </w:tc>
        <w:tc>
          <w:tcPr>
            <w:tcW w:w="5935" w:type="dxa"/>
            <w:vAlign w:val="top"/>
          </w:tcPr>
          <w:p w14:paraId="3AC91D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135977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5CE523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4BF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56F6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522E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16CAE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5935" w:type="dxa"/>
            <w:vAlign w:val="top"/>
          </w:tcPr>
          <w:p w14:paraId="43D28E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286765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1BAAB6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7CC60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01AE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0191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3E61C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级</w:t>
            </w:r>
          </w:p>
        </w:tc>
        <w:tc>
          <w:tcPr>
            <w:tcW w:w="5935" w:type="dxa"/>
            <w:vAlign w:val="top"/>
          </w:tcPr>
          <w:p w14:paraId="32DD2B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79C37B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6E2116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7D5D9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63AE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738B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251A7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集体项比赛</w:t>
            </w:r>
          </w:p>
        </w:tc>
        <w:tc>
          <w:tcPr>
            <w:tcW w:w="5935" w:type="dxa"/>
            <w:vAlign w:val="top"/>
          </w:tcPr>
          <w:p w14:paraId="30F40F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5734C0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2E5800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3DB0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3DAE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</w:tcPr>
          <w:p w14:paraId="340B15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3CCC63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0" w:lineRule="atLeast"/>
              <w:ind w:left="56" w:right="43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大学生创新创业训练计划项目</w:t>
            </w:r>
          </w:p>
        </w:tc>
        <w:tc>
          <w:tcPr>
            <w:tcW w:w="1242" w:type="dxa"/>
          </w:tcPr>
          <w:p w14:paraId="321616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国家级</w:t>
            </w:r>
          </w:p>
        </w:tc>
        <w:tc>
          <w:tcPr>
            <w:tcW w:w="5935" w:type="dxa"/>
            <w:vAlign w:val="top"/>
          </w:tcPr>
          <w:p w14:paraId="28F57B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565C4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0C8A3E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1EE38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0205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0124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60FF6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省市级</w:t>
            </w:r>
          </w:p>
        </w:tc>
        <w:tc>
          <w:tcPr>
            <w:tcW w:w="5935" w:type="dxa"/>
            <w:vAlign w:val="top"/>
          </w:tcPr>
          <w:p w14:paraId="4B1963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0CB7C9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16D07C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1D836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20EE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5737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01F78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5935" w:type="dxa"/>
            <w:vAlign w:val="top"/>
          </w:tcPr>
          <w:p w14:paraId="16771A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2FCB50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780344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B37B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19BB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nil"/>
            </w:tcBorders>
          </w:tcPr>
          <w:p w14:paraId="727A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DF7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026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创新创业</w:t>
            </w:r>
          </w:p>
          <w:p w14:paraId="0DEC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赛事</w:t>
            </w:r>
          </w:p>
        </w:tc>
        <w:tc>
          <w:tcPr>
            <w:tcW w:w="1242" w:type="dxa"/>
            <w:vAlign w:val="top"/>
          </w:tcPr>
          <w:p w14:paraId="7531A4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国家级</w:t>
            </w:r>
          </w:p>
        </w:tc>
        <w:tc>
          <w:tcPr>
            <w:tcW w:w="5935" w:type="dxa"/>
            <w:vAlign w:val="top"/>
          </w:tcPr>
          <w:p w14:paraId="1170B2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vAlign w:val="top"/>
          </w:tcPr>
          <w:p w14:paraId="763271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3471CA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6A9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1AFA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</w:tcPr>
          <w:p w14:paraId="75DF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vAlign w:val="top"/>
          </w:tcPr>
          <w:p w14:paraId="5FB2D3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省市级</w:t>
            </w:r>
          </w:p>
        </w:tc>
        <w:tc>
          <w:tcPr>
            <w:tcW w:w="5935" w:type="dxa"/>
            <w:vAlign w:val="top"/>
          </w:tcPr>
          <w:p w14:paraId="582418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0BFEA4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2A7ED0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1DA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5E53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</w:tcPr>
          <w:p w14:paraId="7069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vAlign w:val="top"/>
          </w:tcPr>
          <w:p w14:paraId="100020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5935" w:type="dxa"/>
            <w:vAlign w:val="top"/>
          </w:tcPr>
          <w:p w14:paraId="421A59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320564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484E29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073B8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4EC9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</w:tcPr>
          <w:p w14:paraId="68DB0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D9189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136593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34F570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01D1D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384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论文</w:t>
            </w:r>
          </w:p>
        </w:tc>
        <w:tc>
          <w:tcPr>
            <w:tcW w:w="1242" w:type="dxa"/>
          </w:tcPr>
          <w:p w14:paraId="3AB874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SCIE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EI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11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1"/>
                <w:sz w:val="24"/>
                <w:szCs w:val="24"/>
              </w:rPr>
              <w:t>ISTP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4"/>
                <w:sz w:val="24"/>
                <w:szCs w:val="24"/>
              </w:rPr>
              <w:t>SSCI</w:t>
            </w:r>
          </w:p>
          <w:p w14:paraId="3CF980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3"/>
                <w:sz w:val="24"/>
                <w:szCs w:val="24"/>
              </w:rPr>
              <w:t>以及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A&amp;HCI</w:t>
            </w:r>
          </w:p>
          <w:p w14:paraId="21A058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收录</w:t>
            </w:r>
          </w:p>
        </w:tc>
        <w:tc>
          <w:tcPr>
            <w:tcW w:w="5935" w:type="dxa"/>
            <w:vAlign w:val="top"/>
          </w:tcPr>
          <w:p w14:paraId="34683F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037E3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0BD416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2C7309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285D79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0005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28D1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5B86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C10E9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400" w:right="169" w:hanging="221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国家核心刊物</w:t>
            </w:r>
          </w:p>
        </w:tc>
        <w:tc>
          <w:tcPr>
            <w:tcW w:w="5935" w:type="dxa"/>
            <w:vAlign w:val="top"/>
          </w:tcPr>
          <w:p w14:paraId="315C74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29094F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6CFB13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76DC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72E2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4CB5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B4EA6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省级刊物</w:t>
            </w:r>
          </w:p>
        </w:tc>
        <w:tc>
          <w:tcPr>
            <w:tcW w:w="5935" w:type="dxa"/>
            <w:vAlign w:val="top"/>
          </w:tcPr>
          <w:p w14:paraId="1BFBF3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519C31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6243DB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6BB2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06FD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14:paraId="2FAF2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986" w:right="977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创业</w:t>
            </w:r>
          </w:p>
        </w:tc>
        <w:tc>
          <w:tcPr>
            <w:tcW w:w="5935" w:type="dxa"/>
            <w:vAlign w:val="top"/>
          </w:tcPr>
          <w:p w14:paraId="448228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15" w:right="1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39DD71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15" w:right="1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7E9787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15" w:right="1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1BF7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0" w:type="dxa"/>
            <w:vMerge w:val="continue"/>
            <w:tcBorders>
              <w:top w:val="nil"/>
            </w:tcBorders>
          </w:tcPr>
          <w:p w14:paraId="313B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tcBorders>
              <w:bottom w:val="single" w:color="auto" w:sz="4" w:space="0"/>
            </w:tcBorders>
          </w:tcPr>
          <w:p w14:paraId="56F65B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986" w:right="977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专利</w:t>
            </w:r>
          </w:p>
        </w:tc>
        <w:tc>
          <w:tcPr>
            <w:tcW w:w="5935" w:type="dxa"/>
            <w:vAlign w:val="top"/>
          </w:tcPr>
          <w:p w14:paraId="4690CB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Align w:val="top"/>
          </w:tcPr>
          <w:p w14:paraId="4856BD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2F3AB3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02FC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30" w:type="dxa"/>
            <w:vMerge w:val="restart"/>
            <w:tcBorders>
              <w:top w:val="nil"/>
            </w:tcBorders>
          </w:tcPr>
          <w:p w14:paraId="41C0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44CA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6A7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就业指导类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6B4DFF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  <w:p w14:paraId="2EDE60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  <w:t>就业指导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活动及讲座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6CAF7A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校级以上</w:t>
            </w:r>
          </w:p>
        </w:tc>
        <w:tc>
          <w:tcPr>
            <w:tcW w:w="5935" w:type="dxa"/>
            <w:vAlign w:val="top"/>
          </w:tcPr>
          <w:p w14:paraId="5A10D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31" w:type="dxa"/>
            <w:vAlign w:val="top"/>
          </w:tcPr>
          <w:p w14:paraId="628E9D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0646D2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71EFA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30" w:type="dxa"/>
            <w:vMerge w:val="continue"/>
          </w:tcPr>
          <w:p w14:paraId="3DF0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top"/>
          </w:tcPr>
          <w:p w14:paraId="0BDB2A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vAlign w:val="top"/>
          </w:tcPr>
          <w:p w14:paraId="7E3CAF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校级</w:t>
            </w:r>
          </w:p>
        </w:tc>
        <w:tc>
          <w:tcPr>
            <w:tcW w:w="5935" w:type="dxa"/>
            <w:vAlign w:val="top"/>
          </w:tcPr>
          <w:p w14:paraId="676234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31" w:type="dxa"/>
            <w:vAlign w:val="top"/>
          </w:tcPr>
          <w:p w14:paraId="2E044D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1981C0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1620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30" w:type="dxa"/>
            <w:vMerge w:val="continue"/>
          </w:tcPr>
          <w:p w14:paraId="6F64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top"/>
          </w:tcPr>
          <w:p w14:paraId="4E0CC7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vAlign w:val="top"/>
          </w:tcPr>
          <w:p w14:paraId="082F64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级</w:t>
            </w:r>
          </w:p>
        </w:tc>
        <w:tc>
          <w:tcPr>
            <w:tcW w:w="5935" w:type="dxa"/>
            <w:vAlign w:val="top"/>
          </w:tcPr>
          <w:p w14:paraId="36C4D7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31" w:type="dxa"/>
            <w:vAlign w:val="top"/>
          </w:tcPr>
          <w:p w14:paraId="3ACCDB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3426CE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228A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2985" w:type="dxa"/>
            <w:gridSpan w:val="4"/>
          </w:tcPr>
          <w:p w14:paraId="32F78D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5A2977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7D672C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31" w:right="102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特别说明</w:t>
            </w:r>
          </w:p>
        </w:tc>
        <w:tc>
          <w:tcPr>
            <w:tcW w:w="7997" w:type="dxa"/>
            <w:gridSpan w:val="3"/>
          </w:tcPr>
          <w:p w14:paraId="52F1FB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69373AC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同一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在不同级别竞赛中获奖，按最高级别奖项加分；</w:t>
            </w:r>
          </w:p>
          <w:p w14:paraId="564E082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成功参加一次学术科技竞赛未获奖奖励 2 分。</w:t>
            </w:r>
          </w:p>
          <w:p w14:paraId="17699F0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创新创业赛事负责人获得相应上述分数基础上再加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，项目负责人不得超过两人。</w:t>
            </w:r>
          </w:p>
          <w:p w14:paraId="396CD97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成功入驻校“众创空间”的创新创业项目其成员加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3分，考量优秀的项目其成员额外加2分（项目负责人额外奖励1分）。</w:t>
            </w:r>
          </w:p>
        </w:tc>
      </w:tr>
    </w:tbl>
    <w:p w14:paraId="18ABDB53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</w:p>
    <w:p w14:paraId="7D2FACB8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</w:p>
    <w:p w14:paraId="30AC3453">
      <w:pPr>
        <w:rPr>
          <w:rFonts w:hint="eastAsia"/>
          <w:b/>
          <w:bCs/>
          <w:sz w:val="22"/>
          <w:szCs w:val="22"/>
          <w:lang w:eastAsia="zh-CN"/>
        </w:rPr>
      </w:pPr>
    </w:p>
    <w:p w14:paraId="76F68BFC">
      <w:pPr>
        <w:rPr>
          <w:rFonts w:hint="eastAsia"/>
          <w:b/>
          <w:bCs/>
          <w:sz w:val="22"/>
          <w:szCs w:val="22"/>
          <w:lang w:eastAsia="zh-CN"/>
        </w:rPr>
      </w:pPr>
    </w:p>
    <w:p w14:paraId="621D2C59">
      <w:pPr>
        <w:rPr>
          <w:rFonts w:hint="eastAsia"/>
          <w:b/>
          <w:bCs/>
          <w:sz w:val="22"/>
          <w:szCs w:val="22"/>
          <w:lang w:eastAsia="zh-CN"/>
        </w:rPr>
      </w:pPr>
    </w:p>
    <w:p w14:paraId="30177119">
      <w:pPr>
        <w:rPr>
          <w:rFonts w:hint="eastAsia"/>
          <w:b/>
          <w:bCs/>
          <w:sz w:val="22"/>
          <w:szCs w:val="22"/>
          <w:lang w:eastAsia="zh-CN"/>
        </w:rPr>
      </w:pPr>
    </w:p>
    <w:p w14:paraId="5B3EC0BC">
      <w:pPr>
        <w:rPr>
          <w:rFonts w:hint="eastAsia"/>
          <w:b/>
          <w:bCs/>
          <w:sz w:val="22"/>
          <w:szCs w:val="22"/>
          <w:lang w:eastAsia="zh-CN"/>
        </w:rPr>
      </w:pPr>
    </w:p>
    <w:p w14:paraId="3AE1FB0F">
      <w:pPr>
        <w:rPr>
          <w:rFonts w:hint="eastAsia"/>
          <w:b/>
          <w:bCs/>
          <w:sz w:val="22"/>
          <w:szCs w:val="22"/>
          <w:lang w:eastAsia="zh-CN"/>
        </w:rPr>
      </w:pPr>
    </w:p>
    <w:p w14:paraId="0D0B1E0C">
      <w:pPr>
        <w:rPr>
          <w:rFonts w:hint="eastAsia"/>
          <w:b/>
          <w:bCs/>
          <w:sz w:val="22"/>
          <w:szCs w:val="22"/>
          <w:lang w:eastAsia="zh-CN"/>
        </w:rPr>
      </w:pPr>
    </w:p>
    <w:p w14:paraId="7D802258">
      <w:pPr>
        <w:rPr>
          <w:rFonts w:hint="eastAsia"/>
          <w:b/>
          <w:bCs/>
          <w:sz w:val="22"/>
          <w:szCs w:val="22"/>
          <w:lang w:eastAsia="zh-CN"/>
        </w:rPr>
      </w:pPr>
    </w:p>
    <w:p w14:paraId="68AFECBC">
      <w:pPr>
        <w:rPr>
          <w:rFonts w:hint="eastAsia"/>
          <w:b/>
          <w:bCs/>
          <w:sz w:val="22"/>
          <w:szCs w:val="22"/>
          <w:lang w:eastAsia="zh-CN"/>
        </w:rPr>
      </w:pPr>
    </w:p>
    <w:p w14:paraId="45553D1F">
      <w:pPr>
        <w:rPr>
          <w:rFonts w:hint="eastAsia"/>
          <w:b/>
          <w:bCs/>
          <w:sz w:val="22"/>
          <w:szCs w:val="22"/>
          <w:lang w:eastAsia="zh-CN"/>
        </w:rPr>
      </w:pPr>
    </w:p>
    <w:p w14:paraId="337316D7">
      <w:pPr>
        <w:rPr>
          <w:rFonts w:hint="eastAsia"/>
          <w:b/>
          <w:bCs/>
          <w:sz w:val="22"/>
          <w:szCs w:val="22"/>
          <w:lang w:eastAsia="zh-CN"/>
        </w:rPr>
      </w:pPr>
    </w:p>
    <w:p w14:paraId="197BC655">
      <w:pPr>
        <w:rPr>
          <w:rFonts w:hint="eastAsia"/>
          <w:b/>
          <w:bCs/>
          <w:sz w:val="22"/>
          <w:szCs w:val="22"/>
          <w:lang w:eastAsia="zh-CN"/>
        </w:rPr>
      </w:pPr>
    </w:p>
    <w:p w14:paraId="2BD63EBE">
      <w:pPr>
        <w:rPr>
          <w:rFonts w:hint="eastAsia"/>
          <w:b/>
          <w:bCs/>
          <w:sz w:val="22"/>
          <w:szCs w:val="22"/>
          <w:lang w:eastAsia="zh-CN"/>
        </w:rPr>
      </w:pPr>
    </w:p>
    <w:p w14:paraId="242177B4">
      <w:pPr>
        <w:rPr>
          <w:rFonts w:hint="eastAsia"/>
          <w:b/>
          <w:bCs/>
          <w:sz w:val="22"/>
          <w:szCs w:val="22"/>
          <w:lang w:eastAsia="zh-CN"/>
        </w:rPr>
      </w:pPr>
    </w:p>
    <w:p w14:paraId="2A5244A3">
      <w:pPr>
        <w:rPr>
          <w:rFonts w:hint="eastAsia"/>
          <w:b/>
          <w:bCs/>
          <w:sz w:val="22"/>
          <w:szCs w:val="22"/>
          <w:lang w:eastAsia="zh-CN"/>
        </w:rPr>
      </w:pPr>
    </w:p>
    <w:p w14:paraId="5DC4CE1C">
      <w:pPr>
        <w:rPr>
          <w:rFonts w:hint="eastAsia"/>
          <w:b/>
          <w:bCs/>
          <w:sz w:val="22"/>
          <w:szCs w:val="22"/>
          <w:lang w:eastAsia="zh-CN"/>
        </w:rPr>
      </w:pPr>
    </w:p>
    <w:p w14:paraId="5DCDC26A">
      <w:pPr>
        <w:rPr>
          <w:rFonts w:hint="eastAsia"/>
          <w:b/>
          <w:bCs/>
          <w:sz w:val="22"/>
          <w:szCs w:val="22"/>
          <w:lang w:eastAsia="zh-CN"/>
        </w:rPr>
      </w:pPr>
    </w:p>
    <w:p w14:paraId="7423D7F8">
      <w:pPr>
        <w:rPr>
          <w:rFonts w:hint="eastAsia"/>
          <w:b/>
          <w:bCs/>
          <w:sz w:val="22"/>
          <w:szCs w:val="22"/>
          <w:lang w:eastAsia="zh-CN"/>
        </w:rPr>
      </w:pPr>
    </w:p>
    <w:p w14:paraId="21E4941F">
      <w:pPr>
        <w:rPr>
          <w:rFonts w:hint="eastAsia"/>
          <w:b/>
          <w:bCs/>
          <w:sz w:val="22"/>
          <w:szCs w:val="22"/>
          <w:lang w:eastAsia="zh-CN"/>
        </w:rPr>
      </w:pPr>
    </w:p>
    <w:p w14:paraId="4B5C0BDF">
      <w:pPr>
        <w:rPr>
          <w:rFonts w:hint="eastAsia"/>
          <w:b/>
          <w:bCs/>
          <w:sz w:val="22"/>
          <w:szCs w:val="22"/>
          <w:lang w:eastAsia="zh-CN"/>
        </w:rPr>
      </w:pPr>
    </w:p>
    <w:p w14:paraId="67895EEA">
      <w:pPr>
        <w:rPr>
          <w:rFonts w:hint="eastAsia"/>
          <w:b/>
          <w:bCs/>
          <w:sz w:val="22"/>
          <w:szCs w:val="22"/>
          <w:lang w:eastAsia="zh-CN"/>
        </w:rPr>
      </w:pPr>
    </w:p>
    <w:p w14:paraId="3A216BFF">
      <w:pPr>
        <w:rPr>
          <w:rFonts w:hint="eastAsia"/>
          <w:b/>
          <w:bCs/>
          <w:sz w:val="22"/>
          <w:szCs w:val="22"/>
          <w:lang w:eastAsia="zh-CN"/>
        </w:rPr>
      </w:pPr>
    </w:p>
    <w:p w14:paraId="1B0F89EB">
      <w:pPr>
        <w:rPr>
          <w:rFonts w:hint="eastAsia"/>
          <w:b/>
          <w:bCs/>
          <w:sz w:val="22"/>
          <w:szCs w:val="22"/>
          <w:lang w:eastAsia="zh-CN"/>
        </w:rPr>
      </w:pPr>
    </w:p>
    <w:p w14:paraId="37691B70">
      <w:pPr>
        <w:rPr>
          <w:rFonts w:hint="eastAsia"/>
          <w:b/>
          <w:bCs/>
          <w:sz w:val="22"/>
          <w:szCs w:val="22"/>
          <w:lang w:eastAsia="zh-CN"/>
        </w:rPr>
      </w:pPr>
    </w:p>
    <w:p w14:paraId="17C15499">
      <w:pPr>
        <w:rPr>
          <w:rFonts w:hint="eastAsia"/>
          <w:b/>
          <w:bCs/>
          <w:sz w:val="22"/>
          <w:szCs w:val="22"/>
          <w:lang w:eastAsia="zh-CN"/>
        </w:rPr>
      </w:pPr>
    </w:p>
    <w:p w14:paraId="74B8AB61">
      <w:pPr>
        <w:rPr>
          <w:rFonts w:hint="eastAsia"/>
          <w:b/>
          <w:bCs/>
          <w:sz w:val="22"/>
          <w:szCs w:val="22"/>
          <w:lang w:eastAsia="zh-CN"/>
        </w:rPr>
      </w:pPr>
    </w:p>
    <w:p w14:paraId="3DC3290F">
      <w:pPr>
        <w:rPr>
          <w:rFonts w:hint="eastAsia"/>
          <w:b/>
          <w:bCs/>
          <w:sz w:val="22"/>
          <w:szCs w:val="22"/>
          <w:lang w:eastAsia="zh-CN"/>
        </w:rPr>
      </w:pPr>
    </w:p>
    <w:p w14:paraId="07D4B86C">
      <w:pPr>
        <w:rPr>
          <w:rFonts w:hint="eastAsia"/>
          <w:b/>
          <w:bCs/>
          <w:sz w:val="22"/>
          <w:szCs w:val="22"/>
          <w:lang w:eastAsia="zh-CN"/>
        </w:rPr>
      </w:pPr>
    </w:p>
    <w:p w14:paraId="0B0D341B">
      <w:pPr>
        <w:rPr>
          <w:rFonts w:hint="eastAsia"/>
          <w:b/>
          <w:bCs/>
          <w:sz w:val="22"/>
          <w:szCs w:val="2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35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9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79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49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1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89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858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28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98" w:hanging="22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3" w:hanging="222"/>
        <w:jc w:val="left"/>
      </w:pPr>
      <w:rPr>
        <w:rFonts w:hint="default" w:ascii="宋体" w:hAnsi="宋体" w:eastAsia="宋体" w:cs="宋体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28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30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3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34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37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39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4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043" w:hanging="22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楷体" w:hAnsi="楷体" w:eastAsia="楷体" w:cs="楷体"/>
        <w:spacing w:val="-1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09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18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927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36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145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754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363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972" w:hanging="222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0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36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67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98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2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661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392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23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54" w:hanging="222"/>
      </w:pPr>
      <w:rPr>
        <w:rFonts w:hint="default"/>
        <w:lang w:val="zh-CN" w:eastAsia="zh-CN" w:bidi="zh-CN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4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5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9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3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0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4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8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8" w:hanging="22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UwMzJiNjgzNmM1ZTBlNDJlZGIwMDQ1MWFhZGEifQ=="/>
  </w:docVars>
  <w:rsids>
    <w:rsidRoot w:val="462074A1"/>
    <w:rsid w:val="004879FA"/>
    <w:rsid w:val="00D27A95"/>
    <w:rsid w:val="033D2278"/>
    <w:rsid w:val="03972CD8"/>
    <w:rsid w:val="07D7440A"/>
    <w:rsid w:val="09D814E1"/>
    <w:rsid w:val="0A9137F1"/>
    <w:rsid w:val="0CB7193C"/>
    <w:rsid w:val="0EA259DE"/>
    <w:rsid w:val="128F227B"/>
    <w:rsid w:val="13B03E0E"/>
    <w:rsid w:val="15220509"/>
    <w:rsid w:val="196807CC"/>
    <w:rsid w:val="1AD75AC0"/>
    <w:rsid w:val="1EE40502"/>
    <w:rsid w:val="2114685F"/>
    <w:rsid w:val="2D8C01F4"/>
    <w:rsid w:val="321C6727"/>
    <w:rsid w:val="32A51618"/>
    <w:rsid w:val="3D884196"/>
    <w:rsid w:val="462074A1"/>
    <w:rsid w:val="4AC46BCC"/>
    <w:rsid w:val="4C837262"/>
    <w:rsid w:val="4F0E6A89"/>
    <w:rsid w:val="51EE5E59"/>
    <w:rsid w:val="56982AD9"/>
    <w:rsid w:val="579E08EE"/>
    <w:rsid w:val="59C86FDC"/>
    <w:rsid w:val="5EB760C4"/>
    <w:rsid w:val="5FA85160"/>
    <w:rsid w:val="663E6049"/>
    <w:rsid w:val="677C50B8"/>
    <w:rsid w:val="684E72E6"/>
    <w:rsid w:val="6AB11231"/>
    <w:rsid w:val="6D6273A4"/>
    <w:rsid w:val="6EDC2138"/>
    <w:rsid w:val="73AB0877"/>
    <w:rsid w:val="762C693C"/>
    <w:rsid w:val="7885351A"/>
    <w:rsid w:val="7A950A49"/>
    <w:rsid w:val="7AB2128C"/>
    <w:rsid w:val="7B7C1333"/>
    <w:rsid w:val="7DF64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2243</Words>
  <Characters>2277</Characters>
  <Lines>0</Lines>
  <Paragraphs>0</Paragraphs>
  <TotalTime>1</TotalTime>
  <ScaleCrop>false</ScaleCrop>
  <LinksUpToDate>false</LinksUpToDate>
  <CharactersWithSpaces>2456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2021-09-22T07:50:00Z</dcterms:created>
  <dc:creator>周宇</dc:creator>
  <cp:lastModifiedBy>刘思彤</cp:lastModifiedBy>
  <dcterms:modified xsi:type="dcterms:W3CDTF">2025-09-22T02:17:52Z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BF57D5F9A4A64AFCB666253AA03244C0</vt:lpwstr>
  </property>
  <property fmtid="{D5CDD505-2E9C-101B-9397-08002B2CF9AE}" pid="4" name="KSOTemplateDocerSaveRecord">
    <vt:lpwstr>eyJoZGlkIjoiMDU0Y2VmZWMzNTVmMmIyNmRmMmQ3M2Q0ZDYzZWZlYjQiLCJ1c2VySWQiOiIzMTA2OTIwMTEifQ==</vt:lpwstr>
  </property>
</Properties>
</file>