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44"/>
          <w:szCs w:val="44"/>
        </w:rPr>
      </w:pPr>
    </w:p>
    <w:p>
      <w:pPr>
        <w:spacing w:line="360" w:lineRule="auto"/>
        <w:jc w:val="center"/>
        <w:rPr>
          <w:b/>
          <w:sz w:val="44"/>
          <w:szCs w:val="44"/>
        </w:rPr>
      </w:pPr>
    </w:p>
    <w:p>
      <w:pPr>
        <w:spacing w:line="360" w:lineRule="auto"/>
        <w:jc w:val="center"/>
        <w:rPr>
          <w:rFonts w:ascii="Times New Roman"/>
          <w:b/>
          <w:sz w:val="52"/>
          <w:szCs w:val="52"/>
        </w:rPr>
      </w:pPr>
    </w:p>
    <w:p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hint="eastAsia" w:ascii="Times New Roman"/>
          <w:b/>
          <w:sz w:val="52"/>
          <w:szCs w:val="52"/>
        </w:rPr>
        <w:t>0401护理专业技能操作考核大纲</w:t>
      </w:r>
    </w:p>
    <w:p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hint="eastAsia" w:ascii="Times New Roman"/>
          <w:b/>
          <w:sz w:val="52"/>
          <w:szCs w:val="52"/>
        </w:rPr>
        <w:t>黑龙江省对口升学</w:t>
      </w:r>
    </w:p>
    <w:p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hint="eastAsia" w:ascii="Times New Roman"/>
          <w:b/>
          <w:sz w:val="52"/>
          <w:szCs w:val="52"/>
        </w:rPr>
        <w:t>（医药卫生类）</w:t>
      </w:r>
    </w:p>
    <w:p>
      <w:pPr>
        <w:spacing w:line="360" w:lineRule="auto"/>
        <w:jc w:val="center"/>
        <w:rPr>
          <w:rFonts w:ascii="Times New Roman"/>
          <w:b/>
          <w:sz w:val="52"/>
          <w:szCs w:val="52"/>
        </w:rPr>
      </w:pPr>
    </w:p>
    <w:p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hint="eastAsia" w:ascii="Times New Roman"/>
          <w:b/>
          <w:sz w:val="52"/>
          <w:szCs w:val="52"/>
        </w:rPr>
        <w:t>护理专业技能考试大纲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52"/>
          <w:szCs w:val="52"/>
        </w:rPr>
        <w:t>（</w:t>
      </w:r>
      <w:r>
        <w:rPr>
          <w:rFonts w:ascii="Times New Roman"/>
          <w:b/>
          <w:sz w:val="52"/>
          <w:szCs w:val="52"/>
        </w:rPr>
        <w:t>201</w:t>
      </w:r>
      <w:r>
        <w:rPr>
          <w:rFonts w:hint="eastAsia" w:ascii="Times New Roman"/>
          <w:b/>
          <w:sz w:val="52"/>
          <w:szCs w:val="52"/>
          <w:lang w:val="en-US" w:eastAsia="zh-CN"/>
        </w:rPr>
        <w:t>9</w:t>
      </w:r>
      <w:r>
        <w:rPr>
          <w:rFonts w:hint="eastAsia" w:ascii="Times New Roman"/>
          <w:b/>
          <w:sz w:val="52"/>
          <w:szCs w:val="52"/>
        </w:rPr>
        <w:t>年）</w:t>
      </w:r>
    </w:p>
    <w:p>
      <w:pPr>
        <w:jc w:val="center"/>
        <w:rPr>
          <w:rFonts w:ascii="Times New Roman"/>
          <w:bCs/>
          <w:caps/>
          <w:color w:val="000000"/>
          <w:sz w:val="28"/>
          <w:szCs w:val="28"/>
        </w:rPr>
      </w:pPr>
    </w:p>
    <w:p>
      <w:pPr>
        <w:widowControl/>
        <w:spacing w:line="360" w:lineRule="auto"/>
        <w:ind w:firstLine="640"/>
        <w:rPr>
          <w:rFonts w:ascii="Times New Roman"/>
          <w:b/>
          <w:bCs/>
          <w:caps/>
          <w:color w:val="000000"/>
          <w:sz w:val="24"/>
        </w:rPr>
      </w:pPr>
    </w:p>
    <w:p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  <w:r>
        <w:rPr>
          <w:rFonts w:hint="eastAsia" w:ascii="Times New Roman"/>
          <w:b/>
          <w:bCs/>
          <w:caps/>
          <w:color w:val="000000"/>
          <w:sz w:val="44"/>
          <w:szCs w:val="44"/>
        </w:rPr>
        <w:t>目录</w:t>
      </w:r>
    </w:p>
    <w:p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>
      <w:pPr>
        <w:widowControl/>
        <w:numPr>
          <w:ilvl w:val="0"/>
          <w:numId w:val="1"/>
        </w:numPr>
        <w:spacing w:line="360" w:lineRule="auto"/>
        <w:ind w:firstLine="640"/>
        <w:rPr>
          <w:rFonts w:ascii="Times New Roman"/>
          <w:b/>
          <w:sz w:val="32"/>
          <w:szCs w:val="32"/>
        </w:rPr>
      </w:pPr>
      <w:r>
        <w:rPr>
          <w:rFonts w:hint="eastAsia" w:ascii="Times New Roman"/>
          <w:b/>
          <w:sz w:val="32"/>
          <w:szCs w:val="32"/>
        </w:rPr>
        <w:t>隔离技术（感染性隔离）</w:t>
      </w:r>
    </w:p>
    <w:p>
      <w:pPr>
        <w:widowControl/>
        <w:numPr>
          <w:ilvl w:val="0"/>
          <w:numId w:val="1"/>
        </w:numPr>
        <w:spacing w:line="360" w:lineRule="auto"/>
        <w:ind w:firstLine="640"/>
        <w:rPr>
          <w:rFonts w:ascii="Times New Roman"/>
          <w:b/>
          <w:bCs/>
          <w:kern w:val="0"/>
          <w:sz w:val="32"/>
          <w:szCs w:val="32"/>
        </w:rPr>
      </w:pPr>
      <w:r>
        <w:rPr>
          <w:rFonts w:hint="eastAsia" w:ascii="Times New Roman"/>
          <w:b/>
          <w:sz w:val="32"/>
          <w:szCs w:val="32"/>
        </w:rPr>
        <w:t>肌内注射技术</w:t>
      </w:r>
    </w:p>
    <w:p>
      <w:pPr>
        <w:widowControl/>
        <w:spacing w:line="360" w:lineRule="auto"/>
        <w:ind w:firstLine="640"/>
        <w:rPr>
          <w:rFonts w:ascii="Times New Roman"/>
          <w:b/>
          <w:bCs/>
          <w:kern w:val="0"/>
          <w:sz w:val="32"/>
          <w:szCs w:val="32"/>
        </w:rPr>
      </w:pPr>
      <w:r>
        <w:rPr>
          <w:rFonts w:hint="eastAsia" w:ascii="Times New Roman"/>
          <w:b/>
          <w:bCs/>
          <w:kern w:val="0"/>
          <w:sz w:val="32"/>
          <w:szCs w:val="32"/>
        </w:rPr>
        <w:t>三、</w:t>
      </w:r>
      <w:r>
        <w:rPr>
          <w:rFonts w:hint="eastAsia" w:ascii="Times New Roman"/>
          <w:b/>
          <w:bCs/>
          <w:sz w:val="28"/>
          <w:szCs w:val="28"/>
        </w:rPr>
        <w:t>皮下注射技术</w:t>
      </w:r>
    </w:p>
    <w:p>
      <w:pPr>
        <w:widowControl/>
        <w:ind w:firstLine="643"/>
        <w:rPr>
          <w:rFonts w:ascii="Times New Roman"/>
          <w:b/>
          <w:bCs/>
          <w:kern w:val="0"/>
          <w:sz w:val="32"/>
          <w:szCs w:val="32"/>
        </w:rPr>
      </w:pPr>
      <w:r>
        <w:rPr>
          <w:rFonts w:hint="eastAsia" w:ascii="Times New Roman"/>
          <w:b/>
          <w:bCs/>
          <w:kern w:val="0"/>
          <w:sz w:val="32"/>
          <w:szCs w:val="32"/>
        </w:rPr>
        <w:t>四、</w:t>
      </w:r>
      <w:r>
        <w:rPr>
          <w:rFonts w:hint="eastAsia" w:ascii="Times New Roman"/>
          <w:b/>
          <w:sz w:val="32"/>
          <w:szCs w:val="32"/>
        </w:rPr>
        <w:t>青霉素试验药液配制法</w:t>
      </w:r>
    </w:p>
    <w:p>
      <w:pPr>
        <w:widowControl/>
        <w:ind w:firstLine="627"/>
        <w:rPr>
          <w:rFonts w:ascii="Times New Roman"/>
          <w:b/>
          <w:bCs/>
          <w:kern w:val="0"/>
          <w:sz w:val="32"/>
          <w:szCs w:val="32"/>
        </w:rPr>
      </w:pPr>
      <w:r>
        <w:rPr>
          <w:rFonts w:hint="eastAsia" w:ascii="Times New Roman"/>
          <w:b/>
          <w:bCs/>
          <w:kern w:val="0"/>
          <w:sz w:val="32"/>
          <w:szCs w:val="32"/>
        </w:rPr>
        <w:t>五、</w:t>
      </w:r>
      <w:r>
        <w:rPr>
          <w:rFonts w:hint="eastAsia" w:ascii="Times New Roman"/>
          <w:b/>
          <w:sz w:val="32"/>
          <w:szCs w:val="32"/>
        </w:rPr>
        <w:t>生命体征测量技术</w:t>
      </w:r>
    </w:p>
    <w:p>
      <w:pPr>
        <w:widowControl/>
        <w:spacing w:line="360" w:lineRule="auto"/>
        <w:ind w:firstLine="640"/>
        <w:rPr>
          <w:rFonts w:ascii="Times New Roman"/>
          <w:b/>
          <w:bCs/>
          <w:kern w:val="0"/>
          <w:sz w:val="32"/>
          <w:szCs w:val="32"/>
        </w:rPr>
      </w:pPr>
      <w:r>
        <w:rPr>
          <w:rFonts w:hint="eastAsia" w:ascii="Times New Roman"/>
          <w:b/>
          <w:bCs/>
          <w:kern w:val="0"/>
          <w:sz w:val="32"/>
          <w:szCs w:val="32"/>
        </w:rPr>
        <w:t>六、</w:t>
      </w:r>
      <w:r>
        <w:rPr>
          <w:rFonts w:hint="eastAsia" w:ascii="Times New Roman"/>
          <w:b/>
          <w:bCs/>
          <w:sz w:val="28"/>
          <w:szCs w:val="28"/>
        </w:rPr>
        <w:t>心肺复苏术</w:t>
      </w:r>
    </w:p>
    <w:p>
      <w:pPr>
        <w:spacing w:line="360" w:lineRule="auto"/>
        <w:rPr>
          <w:rFonts w:ascii="Times New Roman"/>
        </w:rPr>
      </w:pPr>
    </w:p>
    <w:p>
      <w:pPr>
        <w:spacing w:line="360" w:lineRule="auto"/>
        <w:rPr>
          <w:rFonts w:ascii="Times New Roman"/>
          <w:b/>
          <w:sz w:val="36"/>
          <w:szCs w:val="36"/>
        </w:rPr>
      </w:pP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黑龙江省对口升学（医药卫生类）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hint="eastAsia" w:ascii="Times New Roman"/>
          <w:b/>
          <w:sz w:val="44"/>
          <w:szCs w:val="44"/>
          <w:lang w:val="en-US" w:eastAsia="zh-CN"/>
        </w:rPr>
        <w:t>9</w:t>
      </w:r>
      <w:r>
        <w:rPr>
          <w:rFonts w:hint="eastAsia" w:ascii="Times New Roman"/>
          <w:b/>
          <w:sz w:val="44"/>
          <w:szCs w:val="44"/>
        </w:rPr>
        <w:t>）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rPr>
          <w:rFonts w:ascii="Times New Roman"/>
          <w:b/>
          <w:sz w:val="32"/>
          <w:szCs w:val="32"/>
        </w:rPr>
      </w:pP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一、考核项目：隔离技术（感染性隔离）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二、操作时间：8分钟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三、考核标准（200分）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四、考场要求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 xml:space="preserve">1.考场环境要求：宽敞、明亮、整洁，适合操作。 </w:t>
      </w:r>
    </w:p>
    <w:p>
      <w:pPr>
        <w:spacing w:line="360" w:lineRule="auto"/>
        <w:ind w:firstLine="640" w:firstLineChars="200"/>
        <w:rPr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2.考核用物准备：免洗消毒洗手液、洗手池或洗手盆、消毒手刷、10%肥皂液、风干机或消毒小毛巾、盛放用过的手刷和小毛巾容器各1个、一次性口罩、帽子、隔离衣、挂衣架、</w:t>
      </w:r>
      <w:r>
        <w:rPr>
          <w:rFonts w:hint="eastAsia"/>
          <w:b/>
          <w:sz w:val="32"/>
          <w:szCs w:val="32"/>
        </w:rPr>
        <w:t>医用垃圾桶。</w:t>
      </w:r>
    </w:p>
    <w:p>
      <w:pPr>
        <w:pStyle w:val="4"/>
        <w:spacing w:beforeAutospacing="0" w:afterAutospacing="0" w:line="330" w:lineRule="atLeast"/>
        <w:ind w:firstLine="560"/>
        <w:rPr>
          <w:rFonts w:hint="default" w:ascii="Times New Roman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>
      <w:pPr>
        <w:spacing w:line="400" w:lineRule="exact"/>
        <w:ind w:firstLine="627" w:firstLineChars="196"/>
        <w:rPr>
          <w:rFonts w:hAnsi="宋体"/>
          <w:b/>
          <w:kern w:val="10"/>
          <w:sz w:val="32"/>
          <w:szCs w:val="32"/>
        </w:rPr>
      </w:pPr>
      <w:r>
        <w:rPr>
          <w:rFonts w:hint="eastAsia" w:hAnsi="宋体"/>
          <w:b/>
          <w:kern w:val="10"/>
          <w:sz w:val="32"/>
          <w:szCs w:val="32"/>
        </w:rPr>
        <w:t>五、考核方式：真人实际操作</w:t>
      </w:r>
    </w:p>
    <w:p>
      <w:pPr>
        <w:spacing w:line="400" w:lineRule="exact"/>
        <w:rPr>
          <w:rFonts w:ascii="Times New Roman"/>
          <w:b/>
          <w:sz w:val="28"/>
          <w:szCs w:val="28"/>
        </w:rPr>
      </w:pPr>
      <w:r>
        <w:rPr>
          <w:rFonts w:hint="eastAsia" w:hAnsi="宋体"/>
          <w:b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sz w:val="28"/>
          <w:szCs w:val="28"/>
        </w:rPr>
        <w:t>隔离技术考核标准</w:t>
      </w:r>
    </w:p>
    <w:tbl>
      <w:tblPr>
        <w:tblStyle w:val="5"/>
        <w:tblpPr w:leftFromText="180" w:rightFromText="180" w:vertAnchor="text" w:tblpXSpec="center" w:tblpY="1"/>
        <w:tblOverlap w:val="never"/>
        <w:tblW w:w="81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096"/>
        <w:gridCol w:w="5148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52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序号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项目</w:t>
            </w:r>
          </w:p>
        </w:tc>
        <w:tc>
          <w:tcPr>
            <w:tcW w:w="5148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技术要求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952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素质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要求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报告考生考号及考试项目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语言流畅，态度端正，面带微笑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2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仪表大方，举止端庄，轻盈矫健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52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52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前准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环境准备：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环境清洁、宽敞，符合隔离技术操作要求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952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用物准备：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用物完好、齐全，摆放合理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隔离衣无破损、湿染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952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护士准备：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修剪指甲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取下手表、手饰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戴口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罩帽子</w:t>
            </w: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148" w:type="dxa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清洁洗手（六步洗手法）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戴帽子，前不遮眉、侧不遮耳、包住全部头发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戴口罩，遮住口鼻并固定鼻型</w:t>
            </w:r>
          </w:p>
        </w:tc>
        <w:tc>
          <w:tcPr>
            <w:tcW w:w="926" w:type="dxa"/>
            <w:tcBorders>
              <w:right w:val="nil"/>
            </w:tcBorders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9" w:hRule="atLeast"/>
        </w:trPr>
        <w:tc>
          <w:tcPr>
            <w:tcW w:w="952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穿隔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离衣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及消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毒双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手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148" w:type="dxa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卷袖过肘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手持衣领取下隔离衣，清洁面朝自己，将衣领两端向外折，露出袖口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右手持衣领，穿左袖；换左手持衣领，穿右袖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两手持衣领，由领子中央顺着边缘向后将领扣扣好，扎好袖口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将隔离衣的衣边向后对齐，向一侧折叠包住工作服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将腰带在背后交叉，回到前面打一活结系好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解开腰带，在前面打一活结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解开两袖口，在肘部将部分袖子塞入工作衣袖内，消毒双手：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刷手法：湿润双手，用刷子蘸洗手液，按前臂、腕部、手背、手掌、手指、指缝、指甲顺序彻底刷洗，刷</w:t>
            </w:r>
            <w:r>
              <w:rPr>
                <w:rFonts w:ascii="Times New Roman"/>
                <w:sz w:val="24"/>
                <w:szCs w:val="24"/>
              </w:rPr>
              <w:t>30s</w:t>
            </w:r>
            <w:r>
              <w:rPr>
                <w:rFonts w:hint="eastAsia" w:ascii="Times New Roman"/>
                <w:sz w:val="24"/>
                <w:szCs w:val="24"/>
              </w:rPr>
              <w:t>，用流水冲净泡沫，换刷另一手，冲净，重复刷</w:t>
            </w:r>
            <w:r>
              <w:rPr>
                <w:rFonts w:ascii="Times New Roman"/>
                <w:sz w:val="24"/>
                <w:szCs w:val="24"/>
              </w:rPr>
              <w:t>1</w:t>
            </w:r>
            <w:r>
              <w:rPr>
                <w:rFonts w:hint="eastAsia" w:ascii="Times New Roman"/>
                <w:sz w:val="24"/>
                <w:szCs w:val="24"/>
              </w:rPr>
              <w:t>次，共刷</w:t>
            </w:r>
            <w:r>
              <w:rPr>
                <w:rFonts w:ascii="Times New Roman"/>
                <w:sz w:val="24"/>
                <w:szCs w:val="24"/>
              </w:rPr>
              <w:t>2min</w:t>
            </w:r>
            <w:r>
              <w:rPr>
                <w:rFonts w:hint="eastAsia" w:ascii="Times New Roman"/>
                <w:sz w:val="24"/>
                <w:szCs w:val="24"/>
              </w:rPr>
              <w:t>；擦干或烘干双手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right w:val="nil"/>
            </w:tcBorders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952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脱隔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离衣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148" w:type="dxa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解开领扣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右手伸入左手腕部袖内，拉下衣袖过手；用遮盖住的左手捏右手隔离衣袖的外面，将右侧衣袖拉下，双手转换渐从袖管中退出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折叠整理衣服，挂在衣钩上（挂在半污染区，隔离衣的清洁面向外）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取下口罩，丢至医用垃圾桶内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清洁洗手（六步洗手法）</w:t>
            </w:r>
          </w:p>
        </w:tc>
        <w:tc>
          <w:tcPr>
            <w:tcW w:w="926" w:type="dxa"/>
            <w:tcBorders>
              <w:right w:val="nil"/>
            </w:tcBorders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952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评价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操作方法：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程序正确，动作规范、美观，操作熟练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52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操作效果：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操作者、环境、用物均未被污染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52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操作态度：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认真、严谨，有科学的态度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048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hint="eastAsia" w:ascii="Times New Roman"/>
                <w:b/>
                <w:sz w:val="24"/>
                <w:szCs w:val="24"/>
              </w:rPr>
              <w:t>总分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hint="eastAsia" w:ascii="Times New Roman"/>
                <w:b/>
                <w:sz w:val="24"/>
                <w:szCs w:val="24"/>
              </w:rPr>
              <w:t>分</w:t>
            </w:r>
          </w:p>
        </w:tc>
        <w:tc>
          <w:tcPr>
            <w:tcW w:w="514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>
      <w:pPr>
        <w:spacing w:line="400" w:lineRule="exact"/>
        <w:rPr>
          <w:rFonts w:ascii="Times New Roman"/>
        </w:rPr>
      </w:pPr>
    </w:p>
    <w:p>
      <w:pPr>
        <w:rPr>
          <w:rFonts w:ascii="Times New Roman"/>
        </w:rPr>
      </w:pPr>
    </w:p>
    <w:p>
      <w:pPr>
        <w:rPr>
          <w:rFonts w:ascii="Times New Roman"/>
        </w:rPr>
      </w:pPr>
    </w:p>
    <w:p>
      <w:pPr>
        <w:rPr>
          <w:rFonts w:ascii="Times New Roman"/>
        </w:rPr>
      </w:pPr>
    </w:p>
    <w:p>
      <w:pPr>
        <w:rPr>
          <w:rFonts w:ascii="Times New Roman"/>
        </w:rPr>
      </w:pPr>
    </w:p>
    <w:p>
      <w:pPr>
        <w:rPr>
          <w:rFonts w:ascii="Times New Roman"/>
        </w:rPr>
      </w:pPr>
    </w:p>
    <w:p>
      <w:pPr>
        <w:rPr>
          <w:rFonts w:ascii="Times New Roman"/>
        </w:rPr>
      </w:pPr>
    </w:p>
    <w:p>
      <w:pPr>
        <w:rPr>
          <w:rFonts w:ascii="Times New Roman"/>
        </w:rPr>
      </w:pPr>
    </w:p>
    <w:p>
      <w:pPr>
        <w:rPr>
          <w:rFonts w:ascii="Times New Roman"/>
        </w:rPr>
      </w:pPr>
    </w:p>
    <w:p>
      <w:pPr>
        <w:widowControl/>
        <w:jc w:val="left"/>
        <w:rPr>
          <w:rFonts w:ascii="Times New Roman"/>
        </w:rPr>
      </w:pPr>
      <w:r>
        <w:rPr>
          <w:rFonts w:ascii="Times New Roman"/>
        </w:rPr>
        <w:br w:type="page"/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黑龙江省对口升学（医药卫生类）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hint="eastAsia" w:ascii="Times New Roman"/>
          <w:b/>
          <w:sz w:val="44"/>
          <w:szCs w:val="44"/>
          <w:lang w:val="en-US" w:eastAsia="zh-CN"/>
        </w:rPr>
        <w:t>9</w:t>
      </w:r>
      <w:r>
        <w:rPr>
          <w:rFonts w:hint="eastAsia" w:ascii="Times New Roman"/>
          <w:b/>
          <w:sz w:val="44"/>
          <w:szCs w:val="44"/>
        </w:rPr>
        <w:t>）</w:t>
      </w:r>
    </w:p>
    <w:p>
      <w:pPr>
        <w:spacing w:line="360" w:lineRule="auto"/>
        <w:rPr>
          <w:rFonts w:ascii="Times New Roman"/>
          <w:b/>
          <w:sz w:val="44"/>
          <w:szCs w:val="44"/>
        </w:rPr>
      </w:pP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一、考核项目：肌内注射技术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二、操作时间：</w:t>
      </w:r>
      <w:r>
        <w:rPr>
          <w:rFonts w:ascii="Times New Roman" w:hAnsi="宋体"/>
          <w:b/>
          <w:sz w:val="32"/>
          <w:szCs w:val="32"/>
        </w:rPr>
        <w:t>8</w:t>
      </w:r>
      <w:r>
        <w:rPr>
          <w:rFonts w:hint="eastAsia" w:ascii="Times New Roman" w:hAnsi="宋体" w:cs="宋体"/>
          <w:b/>
          <w:sz w:val="32"/>
          <w:szCs w:val="32"/>
        </w:rPr>
        <w:t>分钟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三、考核标准（</w:t>
      </w:r>
      <w:r>
        <w:rPr>
          <w:rFonts w:ascii="Times New Roman" w:hAnsi="宋体"/>
          <w:b/>
          <w:sz w:val="32"/>
          <w:szCs w:val="32"/>
        </w:rPr>
        <w:t>200</w:t>
      </w:r>
      <w:r>
        <w:rPr>
          <w:rFonts w:hint="eastAsia" w:ascii="Times New Roman" w:hAnsi="宋体" w:cs="宋体"/>
          <w:b/>
          <w:sz w:val="32"/>
          <w:szCs w:val="32"/>
        </w:rPr>
        <w:t>分）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四、考场要求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1. </w:t>
      </w:r>
      <w:r>
        <w:rPr>
          <w:rFonts w:hint="eastAsia" w:ascii="Times New Roman" w:hAnsi="宋体" w:cs="宋体"/>
          <w:b/>
          <w:sz w:val="32"/>
          <w:szCs w:val="32"/>
        </w:rPr>
        <w:t>考场环境要求：宽敞、明亮、整洁，适合操作。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2. </w:t>
      </w:r>
      <w:r>
        <w:rPr>
          <w:rFonts w:hint="eastAsia" w:ascii="Times New Roman" w:hAnsi="宋体" w:cs="宋体"/>
          <w:b/>
          <w:sz w:val="32"/>
          <w:szCs w:val="32"/>
        </w:rPr>
        <w:t>考核用物准备：</w:t>
      </w:r>
      <w:r>
        <w:rPr>
          <w:rFonts w:ascii="Times New Roman" w:hAnsi="宋体"/>
          <w:b/>
          <w:sz w:val="32"/>
          <w:szCs w:val="32"/>
        </w:rPr>
        <w:t>5ml</w:t>
      </w:r>
      <w:r>
        <w:rPr>
          <w:rFonts w:hint="eastAsia" w:ascii="Times New Roman" w:hAnsi="宋体" w:cs="宋体"/>
          <w:b/>
          <w:sz w:val="32"/>
          <w:szCs w:val="32"/>
        </w:rPr>
        <w:t>注射器、药液（三磷酸腺苷二钠）、安尔碘、无菌棉签、砂轮、治疗车、治疗碗、弯盘、注射卡、消毒洗手液、纱布块（备用）、生活垃圾桶、医疗垃圾桶、锐器盒。</w:t>
      </w:r>
    </w:p>
    <w:p>
      <w:pPr>
        <w:pStyle w:val="4"/>
        <w:spacing w:beforeAutospacing="0" w:afterAutospacing="0" w:line="330" w:lineRule="atLeast"/>
        <w:ind w:firstLine="560"/>
        <w:rPr>
          <w:rFonts w:hint="default" w:ascii="Times New Roman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五、考核方式：模型模拟操作</w:t>
      </w:r>
    </w:p>
    <w:p>
      <w:pPr>
        <w:spacing w:line="400" w:lineRule="exact"/>
        <w:ind w:firstLine="3300" w:firstLineChars="1100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30"/>
          <w:szCs w:val="30"/>
        </w:rPr>
        <w:br w:type="page"/>
      </w:r>
      <w:r>
        <w:rPr>
          <w:rFonts w:hint="eastAsia" w:ascii="Times New Roman"/>
          <w:b/>
          <w:bCs/>
          <w:sz w:val="28"/>
          <w:szCs w:val="28"/>
        </w:rPr>
        <w:t>肌内注射技术</w:t>
      </w:r>
      <w:r>
        <w:rPr>
          <w:rFonts w:hint="eastAsia" w:ascii="Times New Roman"/>
          <w:b/>
          <w:sz w:val="28"/>
          <w:szCs w:val="28"/>
        </w:rPr>
        <w:t>考核标准</w:t>
      </w:r>
    </w:p>
    <w:tbl>
      <w:tblPr>
        <w:tblStyle w:val="5"/>
        <w:tblW w:w="83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80"/>
        <w:gridCol w:w="5431"/>
        <w:gridCol w:w="813"/>
        <w:gridCol w:w="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80" w:hRule="atLeast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序号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项目</w:t>
            </w:r>
          </w:p>
        </w:tc>
        <w:tc>
          <w:tcPr>
            <w:tcW w:w="5431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技术要求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403" w:hRule="atLeast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素质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要求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报告考生考号及考试项目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语言流畅，态度端正，面带微笑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590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仪表大方，举止端庄，轻盈矫健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775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285" w:hRule="atLeast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前准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病人准备：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评估病人状况，解释该项操作的相关事项，征得病人同意使之愿意合作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47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环境准备：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病室整洁、宽敞，光线明亮，温湿度适宜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47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用物准备：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用物齐全，摆放科学合理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13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护士准备：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修剪指甲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洗手（六步洗手法）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戴口罩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抽取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药物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核对检查药物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轻弹瓶颈，瓶颈锯痕，消毒安瓿，折断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检查注射器包装、打开，取出注射器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调整针头斜面，抽吸药液，排气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再次查对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安瓿或护针帽套于针头上，置治疗盘内备用</w:t>
            </w:r>
          </w:p>
        </w:tc>
        <w:tc>
          <w:tcPr>
            <w:tcW w:w="863" w:type="dxa"/>
            <w:gridSpan w:val="2"/>
            <w:tcBorders>
              <w:right w:val="nil"/>
            </w:tcBorders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进针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推药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备齐用物携至床旁，核对床号、姓名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向病人解释目的及配合要求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正确选择注射部位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常规消毒皮肤，待干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再次核对药物并排尽空气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一手绷紧皮肤，一手持注射器，针尖斜面与皮肤呈</w:t>
            </w:r>
            <w:r>
              <w:rPr>
                <w:rFonts w:ascii="Times New Roman"/>
                <w:sz w:val="24"/>
                <w:szCs w:val="24"/>
              </w:rPr>
              <w:t>90</w:t>
            </w:r>
            <w:r>
              <w:rPr>
                <w:rFonts w:hint="eastAsia" w:ascii="Times New Roman"/>
                <w:sz w:val="24"/>
                <w:szCs w:val="24"/>
              </w:rPr>
              <w:t>度角快速刺入针梗的</w:t>
            </w:r>
            <w:r>
              <w:rPr>
                <w:rFonts w:ascii="Times New Roman"/>
                <w:sz w:val="24"/>
                <w:szCs w:val="24"/>
              </w:rPr>
              <w:t>2/3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固定针栓，抽吸无回血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缓慢推药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拔针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整理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注射完毕，用无菌干棉签按压，迅速拔出针头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再次查对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安置病人舒适卧位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整理床单位、整理用物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洗手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评价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操作方法：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程序正确，动作规范，操作熟练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操作效果：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无菌观念强，查对严格，剂量准确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病人痛感较小，对操作满意</w:t>
            </w:r>
          </w:p>
        </w:tc>
        <w:tc>
          <w:tcPr>
            <w:tcW w:w="863" w:type="dxa"/>
            <w:gridSpan w:val="2"/>
            <w:tcBorders>
              <w:right w:val="nil"/>
            </w:tcBorders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操作态度：</w:t>
            </w:r>
          </w:p>
          <w:p>
            <w:pPr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态度严谨、和蔼，与病人沟通良好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51" w:hRule="atLeast"/>
          <w:jc w:val="center"/>
        </w:trPr>
        <w:tc>
          <w:tcPr>
            <w:tcW w:w="210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hint="eastAsia" w:ascii="Times New Roman"/>
                <w:b/>
                <w:sz w:val="24"/>
                <w:szCs w:val="24"/>
              </w:rPr>
              <w:t>总分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hint="eastAsia" w:ascii="Times New Roman"/>
                <w:b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>
      <w:pPr>
        <w:rPr>
          <w:rFonts w:ascii="Times New Roman"/>
          <w:b/>
        </w:rPr>
      </w:pPr>
    </w:p>
    <w:p>
      <w:pPr>
        <w:spacing w:line="360" w:lineRule="auto"/>
        <w:rPr>
          <w:rFonts w:ascii="Times New Roman"/>
        </w:rPr>
      </w:pPr>
    </w:p>
    <w:p>
      <w:pPr>
        <w:widowControl/>
        <w:jc w:val="left"/>
        <w:rPr>
          <w:rFonts w:ascii="Times New Roman"/>
          <w:b/>
          <w:sz w:val="36"/>
          <w:szCs w:val="36"/>
        </w:rPr>
      </w:pPr>
      <w:r>
        <w:rPr>
          <w:rFonts w:ascii="Times New Roman"/>
          <w:b/>
          <w:sz w:val="36"/>
          <w:szCs w:val="36"/>
        </w:rPr>
        <w:br w:type="page"/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黑龙江省对口升学（医药卫生类）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hint="eastAsia" w:ascii="Times New Roman"/>
          <w:b/>
          <w:sz w:val="44"/>
          <w:szCs w:val="44"/>
          <w:lang w:val="en-US" w:eastAsia="zh-CN"/>
        </w:rPr>
        <w:t>9</w:t>
      </w:r>
      <w:r>
        <w:rPr>
          <w:rFonts w:hint="eastAsia" w:ascii="Times New Roman"/>
          <w:b/>
          <w:sz w:val="44"/>
          <w:szCs w:val="44"/>
        </w:rPr>
        <w:t>）</w:t>
      </w:r>
    </w:p>
    <w:p>
      <w:pPr>
        <w:spacing w:line="360" w:lineRule="auto"/>
        <w:rPr>
          <w:rFonts w:ascii="Times New Roman"/>
          <w:b/>
          <w:sz w:val="44"/>
          <w:szCs w:val="44"/>
        </w:rPr>
      </w:pP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一、考核项目：皮下注射技术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二、操作时间：</w:t>
      </w:r>
      <w:r>
        <w:rPr>
          <w:rFonts w:ascii="Times New Roman" w:hAnsi="宋体"/>
          <w:b/>
          <w:sz w:val="32"/>
          <w:szCs w:val="32"/>
        </w:rPr>
        <w:t>8</w:t>
      </w:r>
      <w:r>
        <w:rPr>
          <w:rFonts w:hint="eastAsia" w:ascii="Times New Roman" w:hAnsi="宋体" w:cs="宋体"/>
          <w:b/>
          <w:sz w:val="32"/>
          <w:szCs w:val="32"/>
        </w:rPr>
        <w:t>分钟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三、考核标准（</w:t>
      </w:r>
      <w:r>
        <w:rPr>
          <w:rFonts w:ascii="Times New Roman" w:hAnsi="宋体"/>
          <w:b/>
          <w:sz w:val="32"/>
          <w:szCs w:val="32"/>
        </w:rPr>
        <w:t>200</w:t>
      </w:r>
      <w:r>
        <w:rPr>
          <w:rFonts w:hint="eastAsia" w:ascii="Times New Roman" w:hAnsi="宋体" w:cs="宋体"/>
          <w:b/>
          <w:sz w:val="32"/>
          <w:szCs w:val="32"/>
        </w:rPr>
        <w:t>分）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四、考场要求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1. </w:t>
      </w:r>
      <w:r>
        <w:rPr>
          <w:rFonts w:hint="eastAsia" w:ascii="Times New Roman" w:hAnsi="宋体" w:cs="宋体"/>
          <w:b/>
          <w:sz w:val="32"/>
          <w:szCs w:val="32"/>
        </w:rPr>
        <w:t>考场环境要求：宽敞、明亮、整洁，适合操作。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2. </w:t>
      </w:r>
      <w:r>
        <w:rPr>
          <w:rFonts w:hint="eastAsia" w:ascii="Times New Roman" w:hAnsi="宋体" w:cs="宋体"/>
          <w:b/>
          <w:sz w:val="32"/>
          <w:szCs w:val="32"/>
        </w:rPr>
        <w:t>考核用物准备：</w:t>
      </w:r>
      <w:r>
        <w:rPr>
          <w:rFonts w:ascii="Times New Roman" w:hAnsi="宋体"/>
          <w:b/>
          <w:sz w:val="32"/>
          <w:szCs w:val="32"/>
        </w:rPr>
        <w:t>2ml</w:t>
      </w:r>
      <w:r>
        <w:rPr>
          <w:rFonts w:hint="eastAsia" w:ascii="Times New Roman" w:hAnsi="宋体" w:cs="宋体"/>
          <w:b/>
          <w:sz w:val="32"/>
          <w:szCs w:val="32"/>
        </w:rPr>
        <w:t>注射器、药液（维生素</w:t>
      </w:r>
      <w:r>
        <w:rPr>
          <w:rFonts w:ascii="Times New Roman" w:hAnsi="宋体"/>
          <w:b/>
          <w:sz w:val="32"/>
          <w:szCs w:val="32"/>
        </w:rPr>
        <w:t>B</w:t>
      </w:r>
      <w:r>
        <w:rPr>
          <w:rFonts w:ascii="Times New Roman" w:hAnsi="宋体"/>
          <w:b/>
          <w:sz w:val="32"/>
          <w:szCs w:val="32"/>
          <w:vertAlign w:val="subscript"/>
        </w:rPr>
        <w:t>12</w:t>
      </w:r>
      <w:r>
        <w:rPr>
          <w:rFonts w:hint="eastAsia" w:ascii="Times New Roman" w:hAnsi="宋体" w:cs="宋体"/>
          <w:b/>
          <w:sz w:val="32"/>
          <w:szCs w:val="32"/>
        </w:rPr>
        <w:t>注射液）、安尔碘、无菌棉签、砂轮、治疗车、治疗碗、弯盘、注射卡、消毒洗手液、纱布块（备用）、生活垃圾桶、医疗垃圾桶、锐器盒。</w:t>
      </w:r>
    </w:p>
    <w:p>
      <w:pPr>
        <w:pStyle w:val="4"/>
        <w:spacing w:beforeAutospacing="0" w:afterAutospacing="0" w:line="330" w:lineRule="atLeast"/>
        <w:ind w:firstLine="560"/>
        <w:rPr>
          <w:rFonts w:hint="default" w:ascii="Times New Roman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五、考核方式：模型模拟操作</w:t>
      </w:r>
    </w:p>
    <w:p>
      <w:pPr>
        <w:spacing w:line="400" w:lineRule="exact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30"/>
          <w:szCs w:val="30"/>
        </w:rPr>
        <w:br w:type="page"/>
      </w:r>
      <w:r>
        <w:rPr>
          <w:rFonts w:hint="eastAsia" w:ascii="Times New Roman"/>
          <w:b/>
          <w:bCs/>
          <w:sz w:val="28"/>
          <w:szCs w:val="28"/>
        </w:rPr>
        <w:t>皮下注射技术考核</w:t>
      </w:r>
      <w:r>
        <w:rPr>
          <w:rFonts w:hint="eastAsia" w:ascii="Times New Roman"/>
          <w:b/>
          <w:sz w:val="28"/>
          <w:szCs w:val="28"/>
        </w:rPr>
        <w:t>标准</w:t>
      </w:r>
    </w:p>
    <w:tbl>
      <w:tblPr>
        <w:tblStyle w:val="5"/>
        <w:tblW w:w="83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80"/>
        <w:gridCol w:w="5431"/>
        <w:gridCol w:w="813"/>
        <w:gridCol w:w="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80" w:hRule="atLeast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序号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项目</w:t>
            </w:r>
          </w:p>
        </w:tc>
        <w:tc>
          <w:tcPr>
            <w:tcW w:w="5431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技术要求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403" w:hRule="atLeast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素质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要求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报告考生考号及考试项目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语言流畅，态度端正，面带微笑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280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仪表大方，举止端庄，轻盈矫健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90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285" w:hRule="atLeast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前准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病人准备：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评估病人状况，解释该项操作的相关事项，征得病人同意使之愿意合作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47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环境准备：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病室整洁、宽敞，光线明亮，温湿度适宜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47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用物准备：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用物齐全，摆放科学合理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13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护士准备：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修剪指甲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洗手（六步洗手法）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戴口罩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抽取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药物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核对检查药物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轻弹瓶颈，瓶颈锯痕，消毒安瓿，折断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检查注射器包装、打开，取出注射器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调整针头斜面，抽吸药液，排气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再次查对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安瓿或护针帽套于针头上，置治疗盘内备用</w:t>
            </w:r>
          </w:p>
        </w:tc>
        <w:tc>
          <w:tcPr>
            <w:tcW w:w="863" w:type="dxa"/>
            <w:gridSpan w:val="2"/>
            <w:tcBorders>
              <w:right w:val="nil"/>
            </w:tcBorders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进针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推药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备齐用物携至床旁，核对床号、姓名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向病人解释目的及配合要求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正确选择注射部位（上臂三角肌下缘）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常规消毒皮肤，待干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再次核对药物并排尽空气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一手绷紧皮肤，一手持注射器，针尖斜面与皮肤呈</w:t>
            </w:r>
            <w:r>
              <w:rPr>
                <w:rFonts w:ascii="Times New Roman"/>
                <w:sz w:val="24"/>
                <w:szCs w:val="24"/>
              </w:rPr>
              <w:t>30°</w:t>
            </w:r>
            <w:r>
              <w:rPr>
                <w:rFonts w:hint="eastAsia" w:ascii="Times New Roman"/>
                <w:sz w:val="24"/>
                <w:szCs w:val="24"/>
              </w:rPr>
              <w:t>～</w:t>
            </w:r>
            <w:r>
              <w:rPr>
                <w:rFonts w:ascii="Times New Roman"/>
                <w:sz w:val="24"/>
                <w:szCs w:val="24"/>
              </w:rPr>
              <w:t>40°</w:t>
            </w:r>
            <w:r>
              <w:rPr>
                <w:rFonts w:hint="eastAsia" w:ascii="Times New Roman"/>
                <w:sz w:val="24"/>
                <w:szCs w:val="24"/>
              </w:rPr>
              <w:t>，快速刺入针梗的</w:t>
            </w:r>
            <w:r>
              <w:rPr>
                <w:rFonts w:ascii="Times New Roman"/>
                <w:sz w:val="24"/>
                <w:szCs w:val="24"/>
              </w:rPr>
              <w:t>2/3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固定针栓，抽吸无回血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缓慢推药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拔针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整理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注射完毕，用无菌干棉签按压，迅速拔出针头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再次查对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安置病人舒适卧位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整理床单位、整理用物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洗手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评价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操作方法：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程序正确，动作规范，操作熟练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操作效果：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无菌观念强，查对严格，剂量准确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病人痛感较小，对操作满意</w:t>
            </w:r>
          </w:p>
        </w:tc>
        <w:tc>
          <w:tcPr>
            <w:tcW w:w="863" w:type="dxa"/>
            <w:gridSpan w:val="2"/>
            <w:tcBorders>
              <w:right w:val="nil"/>
            </w:tcBorders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823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操作态度：</w:t>
            </w:r>
          </w:p>
          <w:p>
            <w:pPr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态度严谨、和蔼，与病人沟通良好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51" w:hRule="atLeast"/>
          <w:jc w:val="center"/>
        </w:trPr>
        <w:tc>
          <w:tcPr>
            <w:tcW w:w="210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hint="eastAsia" w:ascii="Times New Roman"/>
                <w:b/>
                <w:sz w:val="24"/>
                <w:szCs w:val="24"/>
              </w:rPr>
              <w:t>总分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hint="eastAsia" w:ascii="Times New Roman"/>
                <w:b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>
      <w:pPr>
        <w:rPr>
          <w:rFonts w:ascii="Times New Roman"/>
          <w:b/>
        </w:rPr>
      </w:pPr>
    </w:p>
    <w:p>
      <w:pPr>
        <w:spacing w:line="360" w:lineRule="auto"/>
        <w:rPr>
          <w:rFonts w:ascii="Times New Roman"/>
        </w:rPr>
      </w:pPr>
    </w:p>
    <w:p>
      <w:pPr>
        <w:widowControl/>
        <w:jc w:val="left"/>
        <w:rPr>
          <w:rFonts w:ascii="Times New Roman"/>
          <w:b/>
          <w:sz w:val="36"/>
          <w:szCs w:val="36"/>
        </w:rPr>
      </w:pPr>
      <w:r>
        <w:rPr>
          <w:rFonts w:ascii="Times New Roman"/>
          <w:b/>
          <w:sz w:val="36"/>
          <w:szCs w:val="36"/>
        </w:rPr>
        <w:br w:type="page"/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黑龙江省对口升学（医药卫生类）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hint="eastAsia" w:ascii="Times New Roman"/>
          <w:b/>
          <w:sz w:val="44"/>
          <w:szCs w:val="44"/>
          <w:lang w:val="en-US" w:eastAsia="zh-CN"/>
        </w:rPr>
        <w:t>9</w:t>
      </w:r>
      <w:r>
        <w:rPr>
          <w:rFonts w:hint="eastAsia" w:ascii="Times New Roman"/>
          <w:b/>
          <w:sz w:val="44"/>
          <w:szCs w:val="44"/>
        </w:rPr>
        <w:t>）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一、考核项目：青霉素试验药液配制法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二、操作时间：</w:t>
      </w:r>
      <w:r>
        <w:rPr>
          <w:rFonts w:ascii="Times New Roman" w:hAnsi="宋体"/>
          <w:b/>
          <w:sz w:val="32"/>
          <w:szCs w:val="32"/>
        </w:rPr>
        <w:t>8</w:t>
      </w:r>
      <w:r>
        <w:rPr>
          <w:rFonts w:hint="eastAsia" w:ascii="Times New Roman" w:hAnsi="宋体" w:cs="宋体"/>
          <w:b/>
          <w:sz w:val="32"/>
          <w:szCs w:val="32"/>
        </w:rPr>
        <w:t>分钟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三、考核标准（</w:t>
      </w:r>
      <w:r>
        <w:rPr>
          <w:rFonts w:ascii="Times New Roman" w:hAnsi="宋体"/>
          <w:b/>
          <w:sz w:val="32"/>
          <w:szCs w:val="32"/>
        </w:rPr>
        <w:t>200</w:t>
      </w:r>
      <w:r>
        <w:rPr>
          <w:rFonts w:hint="eastAsia" w:ascii="Times New Roman" w:hAnsi="宋体" w:cs="宋体"/>
          <w:b/>
          <w:sz w:val="32"/>
          <w:szCs w:val="32"/>
        </w:rPr>
        <w:t>分）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四、考场要求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1. </w:t>
      </w:r>
      <w:r>
        <w:rPr>
          <w:rFonts w:hint="eastAsia" w:ascii="Times New Roman" w:hAnsi="宋体" w:cs="宋体"/>
          <w:b/>
          <w:sz w:val="32"/>
          <w:szCs w:val="32"/>
        </w:rPr>
        <w:t>考场环境要求：宽敞、明亮、整洁，适合操作。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2. </w:t>
      </w:r>
      <w:r>
        <w:rPr>
          <w:rFonts w:hint="eastAsia" w:ascii="Times New Roman" w:hAnsi="宋体" w:cs="宋体"/>
          <w:b/>
          <w:sz w:val="32"/>
          <w:szCs w:val="32"/>
        </w:rPr>
        <w:t>考核用物准备：注射盘一套（消毒液、无菌棉签、</w:t>
      </w:r>
      <w:r>
        <w:rPr>
          <w:rFonts w:ascii="Times New Roman" w:hAnsi="宋体"/>
          <w:b/>
          <w:sz w:val="32"/>
          <w:szCs w:val="32"/>
        </w:rPr>
        <w:t>1ml</w:t>
      </w:r>
      <w:r>
        <w:rPr>
          <w:rFonts w:hint="eastAsia" w:ascii="Times New Roman" w:hAnsi="宋体" w:cs="宋体"/>
          <w:b/>
          <w:sz w:val="32"/>
          <w:szCs w:val="32"/>
        </w:rPr>
        <w:t>注射器、</w:t>
      </w:r>
      <w:r>
        <w:rPr>
          <w:rFonts w:ascii="Times New Roman" w:hAnsi="宋体"/>
          <w:b/>
          <w:sz w:val="32"/>
          <w:szCs w:val="32"/>
        </w:rPr>
        <w:t>5ml</w:t>
      </w:r>
      <w:r>
        <w:rPr>
          <w:rFonts w:hint="eastAsia" w:ascii="Times New Roman" w:hAnsi="宋体" w:cs="宋体"/>
          <w:b/>
          <w:sz w:val="32"/>
          <w:szCs w:val="32"/>
        </w:rPr>
        <w:t>注射器）、按医嘱备药物（青霉素</w:t>
      </w:r>
      <w:r>
        <w:rPr>
          <w:rFonts w:ascii="Times New Roman" w:hAnsi="宋体"/>
          <w:b/>
          <w:sz w:val="32"/>
          <w:szCs w:val="32"/>
        </w:rPr>
        <w:t>G80</w:t>
      </w:r>
      <w:r>
        <w:rPr>
          <w:rFonts w:hint="eastAsia" w:ascii="Times New Roman" w:hAnsi="宋体" w:cs="宋体"/>
          <w:b/>
          <w:sz w:val="32"/>
          <w:szCs w:val="32"/>
        </w:rPr>
        <w:t>万</w:t>
      </w:r>
      <w:r>
        <w:rPr>
          <w:rFonts w:ascii="Times New Roman" w:hAnsi="宋体"/>
          <w:b/>
          <w:sz w:val="32"/>
          <w:szCs w:val="32"/>
        </w:rPr>
        <w:t>u</w:t>
      </w:r>
      <w:r>
        <w:rPr>
          <w:rFonts w:hint="eastAsia" w:ascii="Times New Roman" w:hAnsi="宋体" w:cs="宋体"/>
          <w:b/>
          <w:sz w:val="32"/>
          <w:szCs w:val="32"/>
        </w:rPr>
        <w:t>∕瓶、</w:t>
      </w:r>
      <w:r>
        <w:rPr>
          <w:rFonts w:ascii="Times New Roman" w:hAnsi="宋体"/>
          <w:b/>
          <w:sz w:val="32"/>
          <w:szCs w:val="32"/>
        </w:rPr>
        <w:t>0.9%</w:t>
      </w:r>
      <w:r>
        <w:rPr>
          <w:rFonts w:hint="eastAsia" w:ascii="Times New Roman" w:hAnsi="宋体" w:cs="宋体"/>
          <w:b/>
          <w:sz w:val="32"/>
          <w:szCs w:val="32"/>
        </w:rPr>
        <w:t>氯化钠注射液）、注射卡、治疗碗、弯盘、生活垃圾桶、医疗垃圾桶、锐器盒。</w:t>
      </w:r>
    </w:p>
    <w:p>
      <w:pPr>
        <w:pStyle w:val="4"/>
        <w:spacing w:beforeAutospacing="0" w:afterAutospacing="0" w:line="330" w:lineRule="atLeast"/>
        <w:ind w:firstLine="560"/>
        <w:rPr>
          <w:rFonts w:hint="default" w:ascii="Times New Roman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五、考核方式：真人实际操作</w:t>
      </w:r>
    </w:p>
    <w:p>
      <w:pPr>
        <w:spacing w:line="360" w:lineRule="auto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32"/>
          <w:szCs w:val="32"/>
        </w:rPr>
        <w:br w:type="page"/>
      </w:r>
      <w:r>
        <w:rPr>
          <w:rFonts w:hint="eastAsia" w:ascii="Times New Roman"/>
          <w:b/>
          <w:kern w:val="10"/>
          <w:sz w:val="28"/>
          <w:szCs w:val="28"/>
        </w:rPr>
        <w:t>青霉素试验药液配制法</w:t>
      </w:r>
      <w:r>
        <w:rPr>
          <w:rFonts w:hint="eastAsia" w:ascii="Times New Roman"/>
          <w:b/>
          <w:sz w:val="28"/>
          <w:szCs w:val="28"/>
        </w:rPr>
        <w:t>考核标准</w:t>
      </w:r>
    </w:p>
    <w:tbl>
      <w:tblPr>
        <w:tblStyle w:val="5"/>
        <w:tblW w:w="82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112"/>
        <w:gridCol w:w="5228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90" w:type="dxa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序号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项目</w:t>
            </w:r>
          </w:p>
        </w:tc>
        <w:tc>
          <w:tcPr>
            <w:tcW w:w="5228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技术要求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90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素质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要求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22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报告考生考号及考试项目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语言流畅，态度端正，面带微笑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890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仪表大方，举止端庄，轻盈矫健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90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0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前准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22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护士准备：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修剪指甲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洗手（六步洗手法）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戴口罩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890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用物准备：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用物齐全，摆放合理，符合操作要求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无菌物品、药物在有效期内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890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环境准备：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病室整洁、安静、安全、光线适宜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  <w:jc w:val="center"/>
        </w:trPr>
        <w:tc>
          <w:tcPr>
            <w:tcW w:w="890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溶解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药物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228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核对医嘱、注射卡、药物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检查药物名称、剂量、有效期、质量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核对并启开大、小密封瓶，安尔碘消毒瓶口各</w:t>
            </w:r>
            <w:r>
              <w:rPr>
                <w:rFonts w:ascii="Times New Roman"/>
                <w:sz w:val="24"/>
                <w:szCs w:val="24"/>
              </w:rPr>
              <w:t>1</w:t>
            </w:r>
            <w:r>
              <w:rPr>
                <w:rFonts w:hint="eastAsia" w:ascii="Times New Roman"/>
                <w:sz w:val="24"/>
                <w:szCs w:val="24"/>
              </w:rPr>
              <w:t>次，待干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检查注射器型号、有效期、质量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检查注射器包装，撕开外包装，取出注射器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调整针头斜面，抽吸</w:t>
            </w:r>
            <w:r>
              <w:rPr>
                <w:rFonts w:ascii="Times New Roman"/>
                <w:sz w:val="24"/>
                <w:szCs w:val="24"/>
              </w:rPr>
              <w:t>0.9%</w:t>
            </w:r>
            <w:r>
              <w:rPr>
                <w:rFonts w:hint="eastAsia" w:ascii="Times New Roman"/>
                <w:sz w:val="24"/>
                <w:szCs w:val="24"/>
              </w:rPr>
              <w:t>氯化钠</w:t>
            </w:r>
            <w:r>
              <w:rPr>
                <w:rFonts w:ascii="Times New Roman"/>
                <w:sz w:val="24"/>
                <w:szCs w:val="24"/>
              </w:rPr>
              <w:t>4ml</w:t>
            </w:r>
            <w:r>
              <w:rPr>
                <w:rFonts w:hint="eastAsia" w:ascii="Times New Roman"/>
                <w:sz w:val="24"/>
                <w:szCs w:val="24"/>
              </w:rPr>
              <w:t>排气至准确剂量，注入青霉素密封瓶中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充分溶解药液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widowControl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890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稀释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药液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228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检查</w:t>
            </w:r>
            <w:r>
              <w:rPr>
                <w:rFonts w:ascii="Times New Roman"/>
                <w:sz w:val="24"/>
                <w:szCs w:val="24"/>
              </w:rPr>
              <w:t>1ml</w:t>
            </w:r>
            <w:r>
              <w:rPr>
                <w:rFonts w:hint="eastAsia" w:ascii="Times New Roman"/>
                <w:sz w:val="24"/>
                <w:szCs w:val="24"/>
              </w:rPr>
              <w:t>注射器包装、撕开，取出注射器，调整针头斜面与刻度在同一平面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抽取</w:t>
            </w:r>
            <w:r>
              <w:rPr>
                <w:rFonts w:ascii="Times New Roman"/>
                <w:sz w:val="24"/>
                <w:szCs w:val="24"/>
              </w:rPr>
              <w:t>0.1ml</w:t>
            </w:r>
            <w:r>
              <w:rPr>
                <w:rFonts w:hint="eastAsia" w:ascii="Times New Roman"/>
                <w:sz w:val="24"/>
                <w:szCs w:val="24"/>
              </w:rPr>
              <w:t>空气注入密封瓶内，抽出瓶内药液</w:t>
            </w:r>
            <w:r>
              <w:rPr>
                <w:rFonts w:ascii="Times New Roman"/>
                <w:sz w:val="24"/>
                <w:szCs w:val="24"/>
              </w:rPr>
              <w:t>0.1ml</w:t>
            </w:r>
            <w:r>
              <w:rPr>
                <w:rFonts w:hint="eastAsia" w:ascii="Times New Roman"/>
                <w:sz w:val="24"/>
                <w:szCs w:val="24"/>
              </w:rPr>
              <w:t>，排气至准确剂量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抽取</w:t>
            </w:r>
            <w:r>
              <w:rPr>
                <w:rFonts w:ascii="Times New Roman"/>
                <w:sz w:val="24"/>
                <w:szCs w:val="24"/>
              </w:rPr>
              <w:t>0.9%</w:t>
            </w:r>
            <w:r>
              <w:rPr>
                <w:rFonts w:hint="eastAsia" w:ascii="Times New Roman"/>
                <w:sz w:val="24"/>
                <w:szCs w:val="24"/>
              </w:rPr>
              <w:t>氯化钠溶液</w:t>
            </w:r>
            <w:r>
              <w:rPr>
                <w:rFonts w:ascii="Times New Roman"/>
                <w:sz w:val="24"/>
                <w:szCs w:val="24"/>
              </w:rPr>
              <w:t>0.9ml</w:t>
            </w:r>
            <w:r>
              <w:rPr>
                <w:rFonts w:hint="eastAsia" w:ascii="Times New Roman"/>
                <w:sz w:val="24"/>
                <w:szCs w:val="24"/>
              </w:rPr>
              <w:t>稀释至</w:t>
            </w:r>
            <w:r>
              <w:rPr>
                <w:rFonts w:ascii="Times New Roman"/>
                <w:sz w:val="24"/>
                <w:szCs w:val="24"/>
              </w:rPr>
              <w:t>1ml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回抽活塞，使注射器针筒内进入部分空气，倒置注射器，使气柱在针筒内来回移动，充分混匀溶液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排气并排出</w:t>
            </w:r>
            <w:r>
              <w:rPr>
                <w:rFonts w:ascii="Times New Roman"/>
                <w:sz w:val="24"/>
                <w:szCs w:val="24"/>
              </w:rPr>
              <w:t>0.9ml</w:t>
            </w:r>
            <w:r>
              <w:rPr>
                <w:rFonts w:hint="eastAsia" w:ascii="Times New Roman"/>
                <w:sz w:val="24"/>
                <w:szCs w:val="24"/>
              </w:rPr>
              <w:t>的药液，保留</w:t>
            </w:r>
            <w:r>
              <w:rPr>
                <w:rFonts w:ascii="Times New Roman"/>
                <w:sz w:val="24"/>
                <w:szCs w:val="24"/>
              </w:rPr>
              <w:t>0.1ml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再抽取</w:t>
            </w:r>
            <w:r>
              <w:rPr>
                <w:rFonts w:ascii="Times New Roman"/>
                <w:sz w:val="24"/>
                <w:szCs w:val="24"/>
              </w:rPr>
              <w:t>0.9%</w:t>
            </w:r>
            <w:r>
              <w:rPr>
                <w:rFonts w:hint="eastAsia" w:ascii="Times New Roman"/>
                <w:sz w:val="24"/>
                <w:szCs w:val="24"/>
              </w:rPr>
              <w:t>氯化钠溶液</w:t>
            </w:r>
            <w:r>
              <w:rPr>
                <w:rFonts w:ascii="Times New Roman"/>
                <w:sz w:val="24"/>
                <w:szCs w:val="24"/>
              </w:rPr>
              <w:t>0.9ml</w:t>
            </w:r>
            <w:r>
              <w:rPr>
                <w:rFonts w:hint="eastAsia" w:ascii="Times New Roman"/>
                <w:sz w:val="24"/>
                <w:szCs w:val="24"/>
              </w:rPr>
              <w:t>至</w:t>
            </w:r>
            <w:r>
              <w:rPr>
                <w:rFonts w:ascii="Times New Roman"/>
                <w:sz w:val="24"/>
                <w:szCs w:val="24"/>
              </w:rPr>
              <w:t>1ml</w:t>
            </w:r>
            <w:r>
              <w:rPr>
                <w:rFonts w:hint="eastAsia" w:ascii="Times New Roman"/>
                <w:sz w:val="24"/>
                <w:szCs w:val="24"/>
              </w:rPr>
              <w:t>，混匀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再次排气并排出</w:t>
            </w:r>
            <w:r>
              <w:rPr>
                <w:rFonts w:ascii="Times New Roman"/>
                <w:sz w:val="24"/>
                <w:szCs w:val="24"/>
              </w:rPr>
              <w:t>0.75ml</w:t>
            </w:r>
            <w:r>
              <w:rPr>
                <w:rFonts w:hint="eastAsia" w:ascii="Times New Roman"/>
                <w:sz w:val="24"/>
                <w:szCs w:val="24"/>
              </w:rPr>
              <w:t>的药液，保留</w:t>
            </w:r>
            <w:r>
              <w:rPr>
                <w:rFonts w:ascii="Times New Roman"/>
                <w:sz w:val="24"/>
                <w:szCs w:val="24"/>
              </w:rPr>
              <w:t>0.25ml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再抽取</w:t>
            </w:r>
            <w:r>
              <w:rPr>
                <w:rFonts w:ascii="Times New Roman"/>
                <w:sz w:val="24"/>
                <w:szCs w:val="24"/>
              </w:rPr>
              <w:t>0.9%</w:t>
            </w:r>
            <w:r>
              <w:rPr>
                <w:rFonts w:hint="eastAsia" w:ascii="Times New Roman"/>
                <w:sz w:val="24"/>
                <w:szCs w:val="24"/>
              </w:rPr>
              <w:t>氯化钠溶液</w:t>
            </w:r>
            <w:r>
              <w:rPr>
                <w:rFonts w:ascii="Times New Roman"/>
                <w:sz w:val="24"/>
                <w:szCs w:val="24"/>
              </w:rPr>
              <w:t>0.75ml</w:t>
            </w:r>
            <w:r>
              <w:rPr>
                <w:rFonts w:hint="eastAsia" w:ascii="Times New Roman"/>
                <w:sz w:val="24"/>
                <w:szCs w:val="24"/>
              </w:rPr>
              <w:t>至</w:t>
            </w:r>
            <w:r>
              <w:rPr>
                <w:rFonts w:ascii="Times New Roman"/>
                <w:sz w:val="24"/>
                <w:szCs w:val="24"/>
              </w:rPr>
              <w:t>1ml</w:t>
            </w:r>
            <w:r>
              <w:rPr>
                <w:rFonts w:hint="eastAsia" w:ascii="Times New Roman"/>
                <w:sz w:val="24"/>
                <w:szCs w:val="24"/>
              </w:rPr>
              <w:t>，混匀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将配好的皮试液放入无菌盘内备用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再次核对注射卡、药物</w:t>
            </w:r>
          </w:p>
        </w:tc>
        <w:tc>
          <w:tcPr>
            <w:tcW w:w="989" w:type="dxa"/>
            <w:tcBorders>
              <w:right w:val="nil"/>
            </w:tcBorders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  <w:jc w:val="center"/>
        </w:trPr>
        <w:tc>
          <w:tcPr>
            <w:tcW w:w="890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整理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记录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228" w:type="dxa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分类整理用物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青霉素密封瓶用消毒棉签封口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瓶身注明开瓶日期和时间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洗手（六步洗手法）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取下口罩</w:t>
            </w:r>
          </w:p>
        </w:tc>
        <w:tc>
          <w:tcPr>
            <w:tcW w:w="989" w:type="dxa"/>
            <w:tcBorders>
              <w:right w:val="nil"/>
            </w:tcBorders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90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112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评价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228" w:type="dxa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操作方法：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程序正确，动作规范，操作熟练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890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操作效果：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无菌观念强，操作中无污染现象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严格遵守查对制度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配制浓度正确，剂量准确，不浪费药液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0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操作态度：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态度认真、严谨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002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hint="eastAsia" w:ascii="Times New Roman"/>
                <w:b/>
                <w:sz w:val="24"/>
                <w:szCs w:val="24"/>
              </w:rPr>
              <w:t>总分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hint="eastAsia" w:ascii="Times New Roman"/>
                <w:b/>
                <w:sz w:val="24"/>
                <w:szCs w:val="24"/>
              </w:rPr>
              <w:t>分</w:t>
            </w:r>
          </w:p>
        </w:tc>
        <w:tc>
          <w:tcPr>
            <w:tcW w:w="5228" w:type="dxa"/>
            <w:tcBorders>
              <w:lef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>
      <w:pPr>
        <w:spacing w:line="400" w:lineRule="exact"/>
        <w:rPr>
          <w:rFonts w:ascii="Times New Roman"/>
          <w:kern w:val="10"/>
        </w:rPr>
      </w:pPr>
    </w:p>
    <w:p>
      <w:pPr>
        <w:spacing w:line="360" w:lineRule="auto"/>
        <w:rPr>
          <w:rFonts w:ascii="Times New Roman"/>
        </w:rPr>
      </w:pPr>
    </w:p>
    <w:p>
      <w:pPr>
        <w:widowControl/>
        <w:jc w:val="left"/>
        <w:rPr>
          <w:rFonts w:ascii="Times New Roman"/>
          <w:b/>
          <w:sz w:val="36"/>
          <w:szCs w:val="36"/>
        </w:rPr>
      </w:pPr>
      <w:r>
        <w:rPr>
          <w:rFonts w:ascii="Times New Roman"/>
          <w:b/>
          <w:sz w:val="36"/>
          <w:szCs w:val="36"/>
        </w:rPr>
        <w:br w:type="page"/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黑龙江省对口升学（医药卫生类）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hint="eastAsia" w:ascii="Times New Roman"/>
          <w:b/>
          <w:sz w:val="44"/>
          <w:szCs w:val="44"/>
          <w:lang w:val="en-US" w:eastAsia="zh-CN"/>
        </w:rPr>
        <w:t>9</w:t>
      </w:r>
      <w:r>
        <w:rPr>
          <w:rFonts w:hint="eastAsia" w:ascii="Times New Roman"/>
          <w:b/>
          <w:sz w:val="44"/>
          <w:szCs w:val="44"/>
        </w:rPr>
        <w:t>）</w:t>
      </w:r>
    </w:p>
    <w:p>
      <w:pPr>
        <w:spacing w:line="360" w:lineRule="auto"/>
        <w:ind w:firstLine="640" w:firstLineChars="200"/>
        <w:rPr>
          <w:rFonts w:ascii="Times New Roman" w:hAnsi="宋体" w:cs="宋体"/>
          <w:b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Times New Roman" w:hAnsi="宋体" w:cs="宋体"/>
          <w:b/>
          <w:sz w:val="32"/>
          <w:szCs w:val="32"/>
        </w:rPr>
      </w:pP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一、考核项目：生命体征测量技术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二、操作时间：</w:t>
      </w:r>
      <w:r>
        <w:rPr>
          <w:rFonts w:ascii="Times New Roman" w:hAnsi="宋体"/>
          <w:b/>
          <w:sz w:val="32"/>
          <w:szCs w:val="32"/>
        </w:rPr>
        <w:t>8</w:t>
      </w:r>
      <w:r>
        <w:rPr>
          <w:rFonts w:hint="eastAsia" w:ascii="Times New Roman" w:hAnsi="宋体" w:cs="宋体"/>
          <w:b/>
          <w:sz w:val="32"/>
          <w:szCs w:val="32"/>
        </w:rPr>
        <w:t>分钟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三、考核标准（</w:t>
      </w:r>
      <w:r>
        <w:rPr>
          <w:rFonts w:ascii="Times New Roman" w:hAnsi="宋体"/>
          <w:b/>
          <w:sz w:val="32"/>
          <w:szCs w:val="32"/>
        </w:rPr>
        <w:t>200</w:t>
      </w:r>
      <w:r>
        <w:rPr>
          <w:rFonts w:hint="eastAsia" w:ascii="Times New Roman" w:hAnsi="宋体" w:cs="宋体"/>
          <w:b/>
          <w:sz w:val="32"/>
          <w:szCs w:val="32"/>
        </w:rPr>
        <w:t>分）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四、考场要求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1. </w:t>
      </w:r>
      <w:r>
        <w:rPr>
          <w:rFonts w:hint="eastAsia" w:ascii="Times New Roman" w:hAnsi="宋体" w:cs="宋体"/>
          <w:b/>
          <w:sz w:val="32"/>
          <w:szCs w:val="32"/>
        </w:rPr>
        <w:t>考场环境要求：宽敞、明亮、整洁，适合操作。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2. </w:t>
      </w:r>
      <w:r>
        <w:rPr>
          <w:rFonts w:hint="eastAsia" w:ascii="Times New Roman" w:hAnsi="宋体" w:cs="宋体"/>
          <w:b/>
          <w:sz w:val="32"/>
          <w:szCs w:val="32"/>
        </w:rPr>
        <w:t>考核用物准备：清洁干燥的容器两个、水银体温计、消毒液纱布、汞柱式血压计、听诊器、胸表（带秒针）记录本、笔、</w:t>
      </w:r>
      <w:r>
        <w:rPr>
          <w:rFonts w:hint="eastAsia" w:hAnsi="宋体" w:cs="宋体"/>
          <w:b/>
          <w:sz w:val="32"/>
          <w:szCs w:val="32"/>
        </w:rPr>
        <w:t>消毒</w:t>
      </w:r>
      <w:r>
        <w:rPr>
          <w:rFonts w:hint="eastAsia" w:ascii="Times New Roman" w:hAnsi="宋体" w:cs="宋体"/>
          <w:b/>
          <w:sz w:val="32"/>
          <w:szCs w:val="32"/>
        </w:rPr>
        <w:t>洗手液、</w:t>
      </w:r>
      <w:r>
        <w:rPr>
          <w:rFonts w:hint="eastAsia" w:hAnsi="宋体" w:cs="宋体"/>
          <w:b/>
          <w:sz w:val="32"/>
          <w:szCs w:val="32"/>
        </w:rPr>
        <w:t>生活垃圾桶、医疗垃圾桶</w:t>
      </w:r>
      <w:r>
        <w:rPr>
          <w:rFonts w:hint="eastAsia" w:ascii="Times New Roman" w:hAnsi="宋体" w:cs="宋体"/>
          <w:b/>
          <w:sz w:val="32"/>
          <w:szCs w:val="32"/>
        </w:rPr>
        <w:t>。</w:t>
      </w:r>
    </w:p>
    <w:p>
      <w:pPr>
        <w:pStyle w:val="4"/>
        <w:spacing w:beforeAutospacing="0" w:afterAutospacing="0" w:line="330" w:lineRule="atLeast"/>
        <w:ind w:firstLine="560"/>
        <w:rPr>
          <w:rFonts w:hint="default" w:ascii="Times New Roman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五、考核方式：真人实际操作</w:t>
      </w:r>
    </w:p>
    <w:p>
      <w:pPr>
        <w:spacing w:line="360" w:lineRule="auto"/>
        <w:rPr>
          <w:rFonts w:ascii="Times New Roman"/>
          <w:b/>
          <w:sz w:val="44"/>
          <w:szCs w:val="44"/>
        </w:rPr>
      </w:pPr>
      <w:r>
        <w:rPr>
          <w:rFonts w:ascii="Times New Roman"/>
          <w:b/>
          <w:szCs w:val="24"/>
        </w:rPr>
        <w:br w:type="page"/>
      </w:r>
    </w:p>
    <w:p>
      <w:pPr>
        <w:spacing w:line="360" w:lineRule="auto"/>
        <w:jc w:val="center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sz w:val="28"/>
          <w:szCs w:val="28"/>
        </w:rPr>
        <w:t>生命体征测量技术考核标准</w:t>
      </w:r>
    </w:p>
    <w:tbl>
      <w:tblPr>
        <w:tblStyle w:val="5"/>
        <w:tblW w:w="7844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992"/>
        <w:gridCol w:w="4962"/>
        <w:gridCol w:w="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4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项目</w:t>
            </w: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技术要求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045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素质</w:t>
            </w:r>
          </w:p>
          <w:p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要求</w:t>
            </w:r>
          </w:p>
          <w:p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hint="eastAsia" w:ascii="Times New Roman"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报告考生考号及考试项目</w:t>
            </w:r>
          </w:p>
          <w:p>
            <w:pPr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语言流畅，态度端正，面带微笑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仪表大方，举止端庄，轻盈矫健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服装鞋帽整洁，着装符合职业要求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1045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操作</w:t>
            </w: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前准</w:t>
            </w: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备</w:t>
            </w: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hint="eastAsia" w:ascii="Times New Roman"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病人准备：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通过操作者解释，病人了解该项操作的目的，并愿意合作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用物准备：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用物齐全，摆放科学、美观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环境准备：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病室整洁、空气清新、安静、安全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04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92" w:type="dxa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脉搏</w:t>
            </w: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测量</w:t>
            </w: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hint="eastAsia" w:ascii="Times New Roman"/>
                <w:sz w:val="24"/>
              </w:rPr>
              <w:t>分</w:t>
            </w:r>
          </w:p>
        </w:tc>
        <w:tc>
          <w:tcPr>
            <w:tcW w:w="4962" w:type="dxa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测量脉搏：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示指、中指、无名指的指腹以适当力度按压桡动脉，感觉动脉搏动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计时</w:t>
            </w:r>
            <w:r>
              <w:rPr>
                <w:rFonts w:ascii="Times New Roman"/>
                <w:sz w:val="24"/>
              </w:rPr>
              <w:t>30</w:t>
            </w:r>
            <w:r>
              <w:rPr>
                <w:rFonts w:hint="eastAsia" w:ascii="Times New Roman"/>
                <w:sz w:val="24"/>
              </w:rPr>
              <w:t>秒，所得数值乘以</w:t>
            </w: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04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血压</w:t>
            </w: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测量</w:t>
            </w: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70</w:t>
            </w:r>
            <w:r>
              <w:rPr>
                <w:rFonts w:hint="eastAsia" w:ascii="Times New Roman"/>
                <w:sz w:val="24"/>
              </w:rPr>
              <w:t>分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测量血压：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协助病人取坐位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保持血压计零点与肱动脉、心脏同一水平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协助患者将衣袖卷起，露出肘部，掌心向上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打开血压计，排空袖带内空气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将袖带平整的缠于病人上臂中部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袖带下缘距肘窝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hint="eastAsia" w:ascii="Times New Roman"/>
                <w:sz w:val="24"/>
              </w:rPr>
              <w:t>～</w:t>
            </w:r>
            <w:r>
              <w:rPr>
                <w:rFonts w:ascii="Times New Roman"/>
                <w:sz w:val="24"/>
              </w:rPr>
              <w:t>3cm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调节松紧以能插入一指为宜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开启水银槽开关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将听诊器胸件放在肱动脉波动最明显处，加压固定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另一手握住加压气球，关紧气门，匀速向袖带内充气至肱动脉搏动消失，再使水银柱升高</w:t>
            </w:r>
            <w:r>
              <w:rPr>
                <w:rFonts w:ascii="Times New Roman"/>
                <w:sz w:val="24"/>
              </w:rPr>
              <w:t>20</w:t>
            </w:r>
            <w:r>
              <w:rPr>
                <w:rFonts w:hint="eastAsia" w:ascii="Times New Roman"/>
                <w:sz w:val="24"/>
              </w:rPr>
              <w:t>～</w:t>
            </w:r>
            <w:r>
              <w:rPr>
                <w:rFonts w:ascii="Times New Roman"/>
                <w:sz w:val="24"/>
              </w:rPr>
              <w:t>30mmHg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匀速放气，大约每秒</w:t>
            </w:r>
            <w:r>
              <w:rPr>
                <w:rFonts w:ascii="Times New Roman"/>
                <w:sz w:val="24"/>
              </w:rPr>
              <w:t>4mmHg</w:t>
            </w:r>
            <w:r>
              <w:rPr>
                <w:rFonts w:hint="eastAsia" w:ascii="Times New Roman"/>
                <w:sz w:val="24"/>
              </w:rPr>
              <w:t>的下降速度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听到听诊器中第一声搏动，此时刻度对应为收缩压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当搏动突然变弱或者消失此时刻度对应为舒张压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测量完毕，还原听诊器，松开袖带并排空气体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血压计盒向右倾斜</w:t>
            </w:r>
            <w:r>
              <w:rPr>
                <w:rFonts w:ascii="Times New Roman"/>
                <w:sz w:val="24"/>
              </w:rPr>
              <w:t>45°</w:t>
            </w:r>
            <w:r>
              <w:rPr>
                <w:rFonts w:hint="eastAsia" w:ascii="Times New Roman"/>
                <w:sz w:val="24"/>
              </w:rPr>
              <w:t>，让水银回流入槽，关闭开关，盖好盒子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045" w:type="dxa"/>
          </w:tcPr>
          <w:p>
            <w:pPr>
              <w:spacing w:line="276" w:lineRule="auto"/>
              <w:ind w:left="358" w:right="113" w:hanging="357" w:hangingChars="149"/>
              <w:jc w:val="center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ind w:left="358" w:right="113" w:hanging="357" w:hangingChars="149"/>
              <w:jc w:val="center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ind w:left="358" w:right="113" w:hanging="357" w:hangingChars="14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/>
                <w:sz w:val="24"/>
              </w:rPr>
            </w:pPr>
          </w:p>
          <w:p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整理</w:t>
            </w:r>
          </w:p>
          <w:p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记录</w:t>
            </w:r>
          </w:p>
          <w:p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hint="eastAsia" w:ascii="Times New Roman"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测量完毕后，整理患者衣物，安置患者于舒适体位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记录血压数值并告知病人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整理用物，洗手，取下口罩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hint="eastAsia" w:ascii="Times New Roman"/>
                <w:sz w:val="24"/>
              </w:rPr>
              <w:t>将结果记录在护理病历上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045" w:type="dxa"/>
            <w:vMerge w:val="restart"/>
            <w:vAlign w:val="center"/>
          </w:tcPr>
          <w:p>
            <w:pPr>
              <w:spacing w:line="276" w:lineRule="auto"/>
              <w:ind w:left="358" w:right="113" w:hanging="357" w:hangingChars="14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评价</w:t>
            </w:r>
          </w:p>
          <w:p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hint="eastAsia" w:ascii="Times New Roman"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操作方法：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程序正确，动作规范，操作熟练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045" w:type="dxa"/>
            <w:vMerge w:val="continue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操作效果：</w:t>
            </w:r>
          </w:p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测量方法正确，测量结果准确、有效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045" w:type="dxa"/>
            <w:vMerge w:val="continue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护患沟通：</w:t>
            </w:r>
            <w:r>
              <w:rPr>
                <w:rFonts w:ascii="Times New Roman"/>
                <w:sz w:val="24"/>
              </w:rPr>
              <w:br w:type="textWrapping"/>
            </w:r>
            <w:r>
              <w:rPr>
                <w:rFonts w:hint="eastAsia" w:ascii="Times New Roman"/>
                <w:sz w:val="24"/>
              </w:rPr>
              <w:t>解释合理、有效，体现人文关怀，患者满意</w:t>
            </w: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2037" w:type="dxa"/>
            <w:gridSpan w:val="2"/>
            <w:vAlign w:val="center"/>
          </w:tcPr>
          <w:p>
            <w:pPr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hint="eastAsia" w:ascii="Times New Roman"/>
                <w:b/>
                <w:sz w:val="24"/>
              </w:rPr>
              <w:t>总分</w:t>
            </w:r>
          </w:p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>200</w:t>
            </w:r>
            <w:r>
              <w:rPr>
                <w:rFonts w:hint="eastAsia" w:ascii="Times New Roman"/>
                <w:b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76" w:lineRule="auto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</w:rPr>
      </w:pPr>
    </w:p>
    <w:p>
      <w:pPr>
        <w:spacing w:line="360" w:lineRule="auto"/>
        <w:rPr>
          <w:rFonts w:ascii="Times New Roman"/>
        </w:rPr>
      </w:pPr>
    </w:p>
    <w:p>
      <w:pPr>
        <w:spacing w:line="360" w:lineRule="auto"/>
        <w:rPr>
          <w:rFonts w:ascii="Times New Roman"/>
          <w:b/>
          <w:sz w:val="36"/>
          <w:szCs w:val="36"/>
        </w:rPr>
      </w:pPr>
    </w:p>
    <w:p>
      <w:pPr>
        <w:widowControl/>
        <w:jc w:val="left"/>
        <w:rPr>
          <w:rFonts w:ascii="Times New Roman"/>
          <w:b/>
          <w:sz w:val="44"/>
          <w:szCs w:val="44"/>
        </w:rPr>
      </w:pPr>
      <w:r>
        <w:rPr>
          <w:rFonts w:ascii="Times New Roman"/>
          <w:b/>
          <w:sz w:val="44"/>
          <w:szCs w:val="44"/>
        </w:rPr>
        <w:br w:type="page"/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黑龙江省对口升学（医药卫生类）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hint="eastAsia" w:ascii="Times New Roman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hint="eastAsia" w:ascii="Times New Roman"/>
          <w:b/>
          <w:sz w:val="44"/>
          <w:szCs w:val="44"/>
          <w:lang w:val="en-US" w:eastAsia="zh-CN"/>
        </w:rPr>
        <w:t>9</w:t>
      </w:r>
      <w:bookmarkStart w:id="0" w:name="_GoBack"/>
      <w:bookmarkEnd w:id="0"/>
      <w:r>
        <w:rPr>
          <w:rFonts w:hint="eastAsia" w:ascii="Times New Roman"/>
          <w:b/>
          <w:sz w:val="44"/>
          <w:szCs w:val="44"/>
        </w:rPr>
        <w:t>）</w:t>
      </w:r>
    </w:p>
    <w:p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一、考核项目：心肺复苏术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二、操作时间：</w:t>
      </w:r>
      <w:r>
        <w:rPr>
          <w:rFonts w:ascii="Times New Roman" w:hAnsi="宋体"/>
          <w:b/>
          <w:sz w:val="32"/>
          <w:szCs w:val="32"/>
        </w:rPr>
        <w:t>8</w:t>
      </w:r>
      <w:r>
        <w:rPr>
          <w:rFonts w:hint="eastAsia" w:ascii="Times New Roman" w:hAnsi="宋体" w:cs="宋体"/>
          <w:b/>
          <w:sz w:val="32"/>
          <w:szCs w:val="32"/>
        </w:rPr>
        <w:t>分钟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三、考核标准（</w:t>
      </w:r>
      <w:r>
        <w:rPr>
          <w:rFonts w:ascii="Times New Roman" w:hAnsi="宋体"/>
          <w:b/>
          <w:sz w:val="32"/>
          <w:szCs w:val="32"/>
        </w:rPr>
        <w:t>200</w:t>
      </w:r>
      <w:r>
        <w:rPr>
          <w:rFonts w:hint="eastAsia" w:ascii="Times New Roman" w:hAnsi="宋体" w:cs="宋体"/>
          <w:b/>
          <w:sz w:val="32"/>
          <w:szCs w:val="32"/>
        </w:rPr>
        <w:t>分）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四、考场要求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1. </w:t>
      </w:r>
      <w:r>
        <w:rPr>
          <w:rFonts w:hint="eastAsia" w:ascii="Times New Roman" w:hAnsi="宋体" w:cs="宋体"/>
          <w:b/>
          <w:sz w:val="32"/>
          <w:szCs w:val="32"/>
        </w:rPr>
        <w:t>考场环境要求：宽敞、明亮、整洁，适合操作。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 xml:space="preserve">2. </w:t>
      </w:r>
      <w:r>
        <w:rPr>
          <w:rFonts w:hint="eastAsia" w:ascii="Times New Roman" w:hAnsi="宋体" w:cs="宋体"/>
          <w:b/>
          <w:sz w:val="32"/>
          <w:szCs w:val="32"/>
        </w:rPr>
        <w:t>考核用物准备：心肺复苏模拟人、诊察床、治疗车、治疗盘、血压计、听诊器、治疗碗（内放纱布</w:t>
      </w:r>
      <w:r>
        <w:rPr>
          <w:rFonts w:ascii="Times New Roman" w:hAnsi="宋体"/>
          <w:b/>
          <w:sz w:val="32"/>
          <w:szCs w:val="32"/>
        </w:rPr>
        <w:t>3</w:t>
      </w:r>
      <w:r>
        <w:rPr>
          <w:rFonts w:hint="eastAsia" w:ascii="Times New Roman" w:hAnsi="宋体" w:cs="宋体"/>
          <w:b/>
          <w:sz w:val="32"/>
          <w:szCs w:val="32"/>
        </w:rPr>
        <w:t>块）、弯盘、手电筒、消毒洗手液、脚踏垫（必要时）。</w:t>
      </w:r>
    </w:p>
    <w:p>
      <w:pPr>
        <w:pStyle w:val="4"/>
        <w:spacing w:beforeAutospacing="0" w:afterAutospacing="0" w:line="330" w:lineRule="atLeast"/>
        <w:ind w:firstLine="560"/>
        <w:rPr>
          <w:rFonts w:hint="default" w:ascii="Times New Roman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>
      <w:pPr>
        <w:spacing w:line="360" w:lineRule="auto"/>
        <w:ind w:firstLine="640" w:firstLineChars="200"/>
        <w:rPr>
          <w:rFonts w:hAnsi="宋体"/>
          <w:b/>
          <w:sz w:val="32"/>
          <w:szCs w:val="32"/>
        </w:rPr>
      </w:pPr>
      <w:r>
        <w:rPr>
          <w:rFonts w:hint="eastAsia" w:ascii="Times New Roman" w:hAnsi="宋体" w:cs="宋体"/>
          <w:b/>
          <w:sz w:val="32"/>
          <w:szCs w:val="32"/>
        </w:rPr>
        <w:t>五、考核方式：模型模拟操作（使用心肺复苏模拟人）</w:t>
      </w:r>
    </w:p>
    <w:p>
      <w:pPr>
        <w:spacing w:line="360" w:lineRule="auto"/>
        <w:rPr>
          <w:rFonts w:ascii="Times New Roman"/>
          <w:b/>
          <w:bCs/>
          <w:sz w:val="28"/>
          <w:szCs w:val="28"/>
        </w:rPr>
      </w:pPr>
    </w:p>
    <w:p>
      <w:pPr>
        <w:spacing w:line="360" w:lineRule="auto"/>
        <w:rPr>
          <w:rFonts w:ascii="Times New Roman"/>
          <w:b/>
          <w:bCs/>
          <w:sz w:val="28"/>
          <w:szCs w:val="28"/>
        </w:rPr>
      </w:pPr>
    </w:p>
    <w:p>
      <w:pPr>
        <w:spacing w:line="360" w:lineRule="auto"/>
        <w:rPr>
          <w:rFonts w:ascii="Times New Roman"/>
          <w:b/>
          <w:bCs/>
          <w:sz w:val="28"/>
          <w:szCs w:val="28"/>
        </w:rPr>
      </w:pPr>
    </w:p>
    <w:p>
      <w:pPr>
        <w:spacing w:line="360" w:lineRule="auto"/>
        <w:rPr>
          <w:rFonts w:ascii="Times New Roman"/>
          <w:b/>
          <w:bCs/>
          <w:sz w:val="28"/>
          <w:szCs w:val="28"/>
        </w:rPr>
      </w:pPr>
    </w:p>
    <w:p>
      <w:pPr>
        <w:spacing w:line="360" w:lineRule="auto"/>
        <w:rPr>
          <w:rFonts w:ascii="Times New Roman"/>
          <w:b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Times New Roman"/>
          <w:b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bCs/>
          <w:sz w:val="28"/>
          <w:szCs w:val="28"/>
        </w:rPr>
        <w:t>心肺复苏术考核</w:t>
      </w:r>
      <w:r>
        <w:rPr>
          <w:rFonts w:hint="eastAsia" w:ascii="Times New Roman"/>
          <w:b/>
          <w:sz w:val="28"/>
          <w:szCs w:val="28"/>
        </w:rPr>
        <w:t>标准</w:t>
      </w:r>
    </w:p>
    <w:tbl>
      <w:tblPr>
        <w:tblStyle w:val="5"/>
        <w:tblpPr w:leftFromText="180" w:rightFromText="180" w:vertAnchor="text" w:horzAnchor="page" w:tblpX="1697" w:tblpY="548"/>
        <w:tblOverlap w:val="never"/>
        <w:tblW w:w="8409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940"/>
        <w:gridCol w:w="5846"/>
        <w:gridCol w:w="824"/>
        <w:gridCol w:w="1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序号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项目</w:t>
            </w:r>
          </w:p>
        </w:tc>
        <w:tc>
          <w:tcPr>
            <w:tcW w:w="5846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技术要求</w:t>
            </w:r>
          </w:p>
        </w:tc>
        <w:tc>
          <w:tcPr>
            <w:tcW w:w="838" w:type="dxa"/>
            <w:gridSpan w:val="2"/>
            <w:vAlign w:val="center"/>
          </w:tcPr>
          <w:p>
            <w:pPr>
              <w:rPr>
                <w:rFonts w:ascii="Times New Roman"/>
              </w:rPr>
            </w:pPr>
            <w:r>
              <w:rPr>
                <w:rFonts w:hint="eastAsia" w:ascii="Times New Roman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785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素质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要求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报告考生考号及考试项目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语言流畅，态度端正，面带微笑</w:t>
            </w:r>
          </w:p>
        </w:tc>
        <w:tc>
          <w:tcPr>
            <w:tcW w:w="838" w:type="dxa"/>
            <w:gridSpan w:val="2"/>
            <w:vAlign w:val="center"/>
          </w:tcPr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85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仪表大方，举止端庄，轻盈矫健</w:t>
            </w:r>
          </w:p>
        </w:tc>
        <w:tc>
          <w:tcPr>
            <w:tcW w:w="838" w:type="dxa"/>
            <w:gridSpan w:val="2"/>
            <w:vAlign w:val="center"/>
          </w:tcPr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785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838" w:type="dxa"/>
            <w:gridSpan w:val="2"/>
            <w:vAlign w:val="center"/>
          </w:tcPr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85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评估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病人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判断意识：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迅速判断＜</w:t>
            </w:r>
            <w:r>
              <w:rPr>
                <w:rFonts w:ascii="Times New Roman"/>
                <w:sz w:val="24"/>
                <w:szCs w:val="24"/>
              </w:rPr>
              <w:t>10s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color w:val="000000"/>
                <w:sz w:val="24"/>
                <w:szCs w:val="24"/>
              </w:rPr>
              <w:t>轻摇病人肩部并大声呼唤病人</w:t>
            </w:r>
          </w:p>
        </w:tc>
        <w:tc>
          <w:tcPr>
            <w:tcW w:w="838" w:type="dxa"/>
            <w:gridSpan w:val="2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85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触摸大动脉搏动：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食指、中指指尖触及气管正中部位，向近侧下滑</w:t>
            </w:r>
            <w:r>
              <w:rPr>
                <w:rFonts w:ascii="Times New Roman"/>
                <w:sz w:val="24"/>
                <w:szCs w:val="24"/>
              </w:rPr>
              <w:t>2cm</w:t>
            </w:r>
            <w:r>
              <w:rPr>
                <w:rFonts w:hint="eastAsia" w:ascii="Times New Roman"/>
                <w:sz w:val="24"/>
                <w:szCs w:val="24"/>
              </w:rPr>
              <w:t>至甲状软骨和胸锁乳突肌之间的凹陷处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判断时间＞</w:t>
            </w:r>
            <w:r>
              <w:rPr>
                <w:rFonts w:ascii="Times New Roman"/>
                <w:sz w:val="24"/>
                <w:szCs w:val="24"/>
              </w:rPr>
              <w:t>5s</w:t>
            </w:r>
          </w:p>
        </w:tc>
        <w:tc>
          <w:tcPr>
            <w:tcW w:w="838" w:type="dxa"/>
            <w:gridSpan w:val="2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785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紧急呼救：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急呼他人协助抢救，通知准备抢救设备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看表，记录抢救时间</w:t>
            </w:r>
          </w:p>
        </w:tc>
        <w:tc>
          <w:tcPr>
            <w:tcW w:w="838" w:type="dxa"/>
            <w:gridSpan w:val="2"/>
            <w:vAlign w:val="center"/>
          </w:tcPr>
          <w:p>
            <w:pPr>
              <w:rPr>
                <w:rFonts w:ascii="Times New Roman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安置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体位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立即使病人去枕仰卧位，置于硬板床上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头、颈、躯干在同一轴线上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双臂放于身体两侧，身体无扭曲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施救者站在病人右侧肩部、腰部之间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松解衣领，腰带，暴露胸腹部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38" w:type="dxa"/>
            <w:gridSpan w:val="2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85" w:type="dxa"/>
            <w:vMerge w:val="restart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94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单人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徒手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心肺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复苏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术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心脏按压：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按压部位：双乳头连线的胸骨中心即胸骨中下</w:t>
            </w:r>
            <w:r>
              <w:rPr>
                <w:rFonts w:ascii="Times New Roman"/>
                <w:sz w:val="24"/>
                <w:szCs w:val="24"/>
              </w:rPr>
              <w:t>1/3</w:t>
            </w:r>
            <w:r>
              <w:rPr>
                <w:rFonts w:hint="eastAsia" w:ascii="Times New Roman"/>
                <w:sz w:val="24"/>
                <w:szCs w:val="24"/>
              </w:rPr>
              <w:t>处，操作者用右手中指、食指沿肋弓缘推向胸骨下切迹向上两横指上缘处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按压手法：两手掌根部重叠，手指翘起不接触胸壁，双肩位于双手的正上方，两臂伸直（肘关节伸直），垂直向下用力，借助自身上半身的重力进行按压，连续按压</w:t>
            </w: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次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按压幅度：胸骨下陷</w:t>
            </w:r>
            <w:r>
              <w:rPr>
                <w:rFonts w:ascii="Times New Roman"/>
                <w:sz w:val="24"/>
                <w:szCs w:val="24"/>
              </w:rPr>
              <w:t>5-6cm</w:t>
            </w:r>
            <w:r>
              <w:rPr>
                <w:rFonts w:hint="eastAsia" w:ascii="Times New Roman"/>
                <w:sz w:val="24"/>
                <w:szCs w:val="24"/>
              </w:rPr>
              <w:t>，用力要均匀，每次按压后必须完全解除压力，使胸廓完全反弹，放松时手掌不能离开胸壁，连续按压</w:t>
            </w: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次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按压频率：</w:t>
            </w:r>
            <w:r>
              <w:rPr>
                <w:rFonts w:ascii="Times New Roman"/>
                <w:sz w:val="24"/>
                <w:szCs w:val="24"/>
              </w:rPr>
              <w:t>100-120</w:t>
            </w:r>
            <w:r>
              <w:rPr>
                <w:rFonts w:hint="eastAsia" w:ascii="Times New Roman"/>
                <w:sz w:val="24"/>
                <w:szCs w:val="24"/>
              </w:rPr>
              <w:t>次</w:t>
            </w:r>
            <w:r>
              <w:rPr>
                <w:rFonts w:ascii="Times New Roman"/>
                <w:sz w:val="24"/>
                <w:szCs w:val="24"/>
              </w:rPr>
              <w:t>/min</w:t>
            </w:r>
            <w:r>
              <w:rPr>
                <w:rFonts w:hint="eastAsia" w:ascii="Times New Roman"/>
                <w:sz w:val="24"/>
                <w:szCs w:val="24"/>
              </w:rPr>
              <w:t>，按压与人工呼吸之比为</w:t>
            </w: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：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gridSpan w:val="2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85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开放气道：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检查口腔，清除口鼻分泌物、异物等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取下活动义齿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判断颈部有无损伤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颈部无外伤采用仰面抬颏法</w:t>
            </w:r>
          </w:p>
        </w:tc>
        <w:tc>
          <w:tcPr>
            <w:tcW w:w="838" w:type="dxa"/>
            <w:gridSpan w:val="2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85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人工呼吸：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保持病人口部张开状态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纱布盖住口唇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左手拇指和食指捏住病人鼻孔，深吸一口气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双唇紧贴并包绕病人口部吹气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连续吹气</w:t>
            </w: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hint="eastAsia" w:ascii="Times New Roman"/>
                <w:sz w:val="24"/>
                <w:szCs w:val="24"/>
              </w:rPr>
              <w:t>次，每次不少于</w:t>
            </w:r>
            <w:r>
              <w:rPr>
                <w:rFonts w:ascii="Times New Roman"/>
                <w:sz w:val="24"/>
                <w:szCs w:val="24"/>
              </w:rPr>
              <w:t>1</w:t>
            </w:r>
            <w:r>
              <w:rPr>
                <w:rFonts w:hint="eastAsia" w:ascii="Times New Roman"/>
                <w:sz w:val="24"/>
                <w:szCs w:val="24"/>
              </w:rPr>
              <w:t>秒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直至病人胸廓抬起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吹气完毕，立即与病人的口部脱离，同时松开捏鼻的手指，观察胸廓情况</w:t>
            </w:r>
          </w:p>
        </w:tc>
        <w:tc>
          <w:tcPr>
            <w:tcW w:w="838" w:type="dxa"/>
            <w:gridSpan w:val="2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判断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效果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846" w:type="dxa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</w:t>
            </w:r>
            <w:r>
              <w:rPr>
                <w:rFonts w:ascii="Times New Roman"/>
                <w:sz w:val="24"/>
                <w:szCs w:val="24"/>
              </w:rPr>
              <w:t>3</w:t>
            </w:r>
            <w:r>
              <w:rPr>
                <w:rFonts w:hint="eastAsia" w:ascii="Times New Roman"/>
                <w:sz w:val="24"/>
                <w:szCs w:val="24"/>
              </w:rPr>
              <w:t>个循环后判断复苏效果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颈动脉恢复搏动，</w:t>
            </w:r>
            <w:r>
              <w:rPr>
                <w:rFonts w:hint="eastAsia" w:ascii="Times New Roman"/>
                <w:color w:val="000000"/>
                <w:sz w:val="24"/>
                <w:szCs w:val="24"/>
              </w:rPr>
              <w:t>平均动脉血压大于</w:t>
            </w:r>
            <w:r>
              <w:rPr>
                <w:rFonts w:ascii="Times New Roman"/>
                <w:color w:val="000000"/>
                <w:sz w:val="24"/>
                <w:szCs w:val="24"/>
              </w:rPr>
              <w:t>60mmHg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自主呼吸恢复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散大的瞳孔缩小有对光反射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面色、口唇、甲床和皮肤色泽转红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整理用物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hint="eastAsia" w:ascii="Times New Roman"/>
                <w:sz w:val="24"/>
                <w:szCs w:val="24"/>
              </w:rPr>
              <w:t>洗手</w:t>
            </w:r>
          </w:p>
        </w:tc>
        <w:tc>
          <w:tcPr>
            <w:tcW w:w="838" w:type="dxa"/>
            <w:gridSpan w:val="2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785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940" w:type="dxa"/>
            <w:vMerge w:val="restart"/>
            <w:vAlign w:val="center"/>
          </w:tcPr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评价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hint="eastAsia" w:ascii="Times New Roman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操作方法：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程序正确，动作规范，操作熟练</w:t>
            </w:r>
          </w:p>
        </w:tc>
        <w:tc>
          <w:tcPr>
            <w:tcW w:w="838" w:type="dxa"/>
            <w:gridSpan w:val="2"/>
            <w:vAlign w:val="center"/>
          </w:tcPr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85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操作效果：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操作有效，生命体征恢复，病人无损伤</w:t>
            </w:r>
          </w:p>
        </w:tc>
        <w:tc>
          <w:tcPr>
            <w:tcW w:w="838" w:type="dxa"/>
            <w:gridSpan w:val="2"/>
          </w:tcPr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785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护患沟通：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解释合理、有效，体现人文关怀，病人感到满意</w:t>
            </w:r>
          </w:p>
        </w:tc>
        <w:tc>
          <w:tcPr>
            <w:tcW w:w="838" w:type="dxa"/>
            <w:gridSpan w:val="2"/>
          </w:tcPr>
          <w:p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24" w:hRule="atLeast"/>
        </w:trPr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hint="eastAsia" w:ascii="Times New Roman"/>
                <w:b/>
                <w:sz w:val="24"/>
                <w:szCs w:val="24"/>
              </w:rPr>
              <w:t>总分</w:t>
            </w:r>
          </w:p>
          <w:p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hint="eastAsia" w:ascii="Times New Roman"/>
                <w:b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>
      <w:pPr>
        <w:rPr>
          <w:rFonts w:ascii="Times New Roman"/>
          <w:b/>
        </w:rPr>
      </w:pPr>
    </w:p>
    <w:p>
      <w:pPr>
        <w:rPr>
          <w:rFonts w:ascii="Times New Roman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AndChars" w:linePitch="36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94C8A"/>
    <w:multiLevelType w:val="singleLevel"/>
    <w:tmpl w:val="57394C8A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65B"/>
    <w:rsid w:val="00016A90"/>
    <w:rsid w:val="00063174"/>
    <w:rsid w:val="000A6F76"/>
    <w:rsid w:val="000D0725"/>
    <w:rsid w:val="001107B5"/>
    <w:rsid w:val="001D0131"/>
    <w:rsid w:val="002157EE"/>
    <w:rsid w:val="00227A87"/>
    <w:rsid w:val="0024108B"/>
    <w:rsid w:val="00295096"/>
    <w:rsid w:val="003164AD"/>
    <w:rsid w:val="003526D4"/>
    <w:rsid w:val="00385D98"/>
    <w:rsid w:val="003B71CB"/>
    <w:rsid w:val="00527544"/>
    <w:rsid w:val="00586E32"/>
    <w:rsid w:val="00677C68"/>
    <w:rsid w:val="006B17D1"/>
    <w:rsid w:val="0070765B"/>
    <w:rsid w:val="007746A9"/>
    <w:rsid w:val="008238AA"/>
    <w:rsid w:val="00944D2C"/>
    <w:rsid w:val="009843C8"/>
    <w:rsid w:val="00B5036D"/>
    <w:rsid w:val="00B8256E"/>
    <w:rsid w:val="00BF4C07"/>
    <w:rsid w:val="00F876D6"/>
    <w:rsid w:val="056F1BAC"/>
    <w:rsid w:val="15971A70"/>
    <w:rsid w:val="18C85718"/>
    <w:rsid w:val="1CE14720"/>
    <w:rsid w:val="1E5E0FF0"/>
    <w:rsid w:val="2A0837F5"/>
    <w:rsid w:val="2FCC0CFE"/>
    <w:rsid w:val="33DF55A4"/>
    <w:rsid w:val="39D23FED"/>
    <w:rsid w:val="4075124D"/>
    <w:rsid w:val="54464ECA"/>
    <w:rsid w:val="683463DB"/>
    <w:rsid w:val="697E651F"/>
    <w:rsid w:val="72536CAC"/>
    <w:rsid w:val="78011785"/>
    <w:rsid w:val="7CE4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Autospacing="1" w:afterAutospacing="1"/>
      <w:jc w:val="left"/>
    </w:pPr>
    <w:rPr>
      <w:rFonts w:hint="eastAsia" w:hAnsi="宋体"/>
      <w:kern w:val="0"/>
      <w:sz w:val="24"/>
      <w:szCs w:val="24"/>
    </w:rPr>
  </w:style>
  <w:style w:type="character" w:customStyle="1" w:styleId="7">
    <w:name w:val="页眉 Char"/>
    <w:link w:val="3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20</Pages>
  <Words>1034</Words>
  <Characters>5895</Characters>
  <Lines>49</Lines>
  <Paragraphs>13</Paragraphs>
  <TotalTime>38</TotalTime>
  <ScaleCrop>false</ScaleCrop>
  <LinksUpToDate>false</LinksUpToDate>
  <CharactersWithSpaces>6916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2016-05-11T03:50:00Z</dcterms:created>
  <dc:creator>User</dc:creator>
  <cp:lastModifiedBy>li</cp:lastModifiedBy>
  <dcterms:modified xsi:type="dcterms:W3CDTF">2019-05-11T12:54:02Z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